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85F3" w14:textId="42BF27B0" w:rsidR="00EB3166" w:rsidRPr="00A67F67" w:rsidRDefault="000C2AD7" w:rsidP="000C2AD7">
      <w:pPr>
        <w:pStyle w:val="Ttulo3"/>
      </w:pPr>
      <w:r w:rsidRPr="00A67F67">
        <w:t xml:space="preserve">resolución de dudas GENERALES en la licitación </w:t>
      </w:r>
      <w:r w:rsidR="00F34BA2">
        <w:t>contratación de un servicio para la elaboración de propuestas de proyectos i+d+i</w:t>
      </w:r>
    </w:p>
    <w:p w14:paraId="06102591" w14:textId="77777777" w:rsidR="000C2AD7" w:rsidRPr="00A67F67" w:rsidRDefault="000C2AD7" w:rsidP="000C2AD7"/>
    <w:p w14:paraId="59740908" w14:textId="7D797166" w:rsidR="000C2AD7" w:rsidRPr="00A67F67" w:rsidRDefault="000C2AD7" w:rsidP="000C2AD7">
      <w:pPr>
        <w:rPr>
          <w:b/>
          <w:bCs/>
        </w:rPr>
      </w:pPr>
      <w:r w:rsidRPr="00A67F67">
        <w:rPr>
          <w:b/>
          <w:bCs/>
        </w:rPr>
        <w:t xml:space="preserve">Actualización del documento </w:t>
      </w:r>
      <w:r w:rsidR="00142600">
        <w:rPr>
          <w:b/>
          <w:bCs/>
        </w:rPr>
        <w:t>03</w:t>
      </w:r>
      <w:r w:rsidRPr="00A67F67">
        <w:rPr>
          <w:b/>
          <w:bCs/>
        </w:rPr>
        <w:t>/0</w:t>
      </w:r>
      <w:r w:rsidR="00142600">
        <w:rPr>
          <w:b/>
          <w:bCs/>
        </w:rPr>
        <w:t>9</w:t>
      </w:r>
      <w:r w:rsidRPr="00A67F67">
        <w:rPr>
          <w:b/>
          <w:bCs/>
        </w:rPr>
        <w:t xml:space="preserve">/2025 </w:t>
      </w:r>
      <w:r w:rsidR="00F34BA2">
        <w:rPr>
          <w:b/>
          <w:bCs/>
        </w:rPr>
        <w:t>11</w:t>
      </w:r>
      <w:r w:rsidRPr="00A67F67">
        <w:rPr>
          <w:b/>
          <w:bCs/>
        </w:rPr>
        <w:t>:</w:t>
      </w:r>
      <w:r w:rsidR="00F34BA2">
        <w:rPr>
          <w:b/>
          <w:bCs/>
        </w:rPr>
        <w:t>0</w:t>
      </w:r>
      <w:r w:rsidR="00142600">
        <w:rPr>
          <w:b/>
          <w:bCs/>
        </w:rPr>
        <w:t>1</w:t>
      </w:r>
    </w:p>
    <w:p w14:paraId="11E71E52" w14:textId="77777777" w:rsidR="000C2AD7" w:rsidRPr="00A67F67" w:rsidRDefault="000C2AD7" w:rsidP="000C2AD7">
      <w:pPr>
        <w:rPr>
          <w:b/>
          <w:bCs/>
        </w:rPr>
      </w:pPr>
    </w:p>
    <w:p w14:paraId="3A021D20" w14:textId="77777777" w:rsidR="000C2AD7" w:rsidRDefault="000C2AD7" w:rsidP="000C2AD7">
      <w:pPr>
        <w:rPr>
          <w:rStyle w:val="nfasis"/>
        </w:rPr>
      </w:pPr>
    </w:p>
    <w:p w14:paraId="17CB7618" w14:textId="562FA6A5" w:rsidR="000C2AD7" w:rsidRPr="00A67F67" w:rsidRDefault="000C2AD7" w:rsidP="000C2AD7">
      <w:pPr>
        <w:rPr>
          <w:rStyle w:val="nfasis"/>
          <w:rFonts w:ascii="Open Sans" w:hAnsi="Open Sans" w:cs="Open Sans"/>
          <w:sz w:val="32"/>
          <w:szCs w:val="36"/>
        </w:rPr>
      </w:pPr>
      <w:r>
        <w:rPr>
          <w:rStyle w:val="nfasis"/>
          <w:rFonts w:ascii="Open Sans" w:hAnsi="Open Sans" w:cs="Open Sans"/>
          <w:sz w:val="32"/>
          <w:szCs w:val="36"/>
        </w:rPr>
        <w:t>RESOLUCIÓN DE DUDAS GENERALES</w:t>
      </w:r>
    </w:p>
    <w:p w14:paraId="3F91647D" w14:textId="77777777" w:rsidR="00A67F67" w:rsidRDefault="00A67F67" w:rsidP="0070711D">
      <w:pPr>
        <w:spacing w:line="240" w:lineRule="auto"/>
        <w:rPr>
          <w:b/>
          <w:bCs/>
          <w:szCs w:val="22"/>
        </w:rPr>
      </w:pPr>
    </w:p>
    <w:p w14:paraId="4D1ACFF1" w14:textId="49469031" w:rsidR="00A22EF5" w:rsidRDefault="00A22EF5" w:rsidP="0070711D">
      <w:pPr>
        <w:spacing w:line="240" w:lineRule="auto"/>
        <w:rPr>
          <w:b/>
          <w:bCs/>
          <w:szCs w:val="22"/>
        </w:rPr>
      </w:pPr>
      <w:r>
        <w:rPr>
          <w:b/>
          <w:bCs/>
          <w:szCs w:val="22"/>
        </w:rPr>
        <w:t>Pregunta 1: Dentro del número de proyectos a presentar por la consultora, ¿también se incluyen los proyectos donde DATAlife vaya como socio o solamente aquellos promovidos por vosotros y que lideréis?</w:t>
      </w:r>
    </w:p>
    <w:p w14:paraId="2C6798D0" w14:textId="33168251" w:rsidR="00A22EF5" w:rsidRPr="00A22EF5" w:rsidRDefault="00A22EF5" w:rsidP="0070711D">
      <w:pPr>
        <w:spacing w:line="240" w:lineRule="auto"/>
        <w:rPr>
          <w:szCs w:val="22"/>
        </w:rPr>
      </w:pPr>
      <w:r>
        <w:rPr>
          <w:szCs w:val="22"/>
        </w:rPr>
        <w:t>Respuesta 1: Se incluyen los dos tipos.</w:t>
      </w:r>
    </w:p>
    <w:p w14:paraId="678A3328" w14:textId="77777777" w:rsidR="00A22EF5" w:rsidRDefault="00A22EF5" w:rsidP="0070711D">
      <w:pPr>
        <w:spacing w:line="240" w:lineRule="auto"/>
        <w:rPr>
          <w:b/>
          <w:bCs/>
          <w:szCs w:val="22"/>
        </w:rPr>
      </w:pPr>
    </w:p>
    <w:p w14:paraId="5187554B" w14:textId="01922117" w:rsidR="00A22EF5" w:rsidRDefault="00A22EF5" w:rsidP="0070711D">
      <w:pPr>
        <w:spacing w:line="240" w:lineRule="auto"/>
        <w:rPr>
          <w:b/>
          <w:bCs/>
          <w:szCs w:val="22"/>
        </w:rPr>
      </w:pPr>
      <w:r>
        <w:rPr>
          <w:b/>
          <w:bCs/>
          <w:szCs w:val="22"/>
        </w:rPr>
        <w:t>Pregunta 2: En aquellos proyectos que lideréis, ¿podremos cobrar a los restantes socios del consorcio?</w:t>
      </w:r>
    </w:p>
    <w:p w14:paraId="4EC194C5" w14:textId="5E0C23A7" w:rsidR="00A22EF5" w:rsidRPr="00A22EF5" w:rsidRDefault="00A22EF5" w:rsidP="0070711D">
      <w:pPr>
        <w:spacing w:line="240" w:lineRule="auto"/>
        <w:rPr>
          <w:szCs w:val="22"/>
        </w:rPr>
      </w:pPr>
      <w:r>
        <w:rPr>
          <w:szCs w:val="22"/>
        </w:rPr>
        <w:t>Respuesta 2: El precio debe incluir la gestión de la solicitud para todo el consorcio.</w:t>
      </w:r>
    </w:p>
    <w:p w14:paraId="7463D27D" w14:textId="77777777" w:rsidR="00A22EF5" w:rsidRDefault="00A22EF5" w:rsidP="0070711D">
      <w:pPr>
        <w:spacing w:line="240" w:lineRule="auto"/>
        <w:rPr>
          <w:b/>
          <w:bCs/>
          <w:szCs w:val="22"/>
        </w:rPr>
      </w:pPr>
    </w:p>
    <w:p w14:paraId="6EBFFF3B" w14:textId="12C0B5A2" w:rsidR="00A22EF5" w:rsidRDefault="00A22EF5" w:rsidP="0070711D">
      <w:pPr>
        <w:spacing w:line="240" w:lineRule="auto"/>
        <w:rPr>
          <w:b/>
          <w:bCs/>
          <w:szCs w:val="22"/>
        </w:rPr>
      </w:pPr>
      <w:r>
        <w:rPr>
          <w:b/>
          <w:bCs/>
          <w:szCs w:val="22"/>
        </w:rPr>
        <w:t>Pregunta 3: En el período de tiempo que marca la licitación, ¿qué sucede si presentamos más proyectos de los comprometidos en nuestra propuesta de licitación?</w:t>
      </w:r>
    </w:p>
    <w:p w14:paraId="221D5848" w14:textId="0604BF61" w:rsidR="00A22EF5" w:rsidRPr="00A22EF5" w:rsidRDefault="00A22EF5" w:rsidP="0070711D">
      <w:pPr>
        <w:spacing w:line="240" w:lineRule="auto"/>
        <w:rPr>
          <w:szCs w:val="22"/>
        </w:rPr>
      </w:pPr>
      <w:r>
        <w:rPr>
          <w:szCs w:val="22"/>
        </w:rPr>
        <w:t>Respuesta 3: La oferta debe incluir número de propuestas incluidas en el precio. Una vez conseguidas, el objeto del contrato se habrá cumplido y, por lo tanto, nuevas propuestas no estarían incluidas en él.</w:t>
      </w:r>
    </w:p>
    <w:p w14:paraId="7431414B" w14:textId="77777777" w:rsidR="00A22EF5" w:rsidRDefault="00A22EF5" w:rsidP="0070711D">
      <w:pPr>
        <w:spacing w:line="240" w:lineRule="auto"/>
        <w:rPr>
          <w:b/>
          <w:bCs/>
          <w:szCs w:val="22"/>
        </w:rPr>
      </w:pPr>
    </w:p>
    <w:p w14:paraId="2013DD03" w14:textId="7F2E9033" w:rsidR="00A22EF5" w:rsidRDefault="00A22EF5" w:rsidP="0070711D">
      <w:pPr>
        <w:spacing w:line="240" w:lineRule="auto"/>
        <w:rPr>
          <w:b/>
          <w:bCs/>
          <w:szCs w:val="22"/>
        </w:rPr>
      </w:pPr>
      <w:r>
        <w:rPr>
          <w:b/>
          <w:bCs/>
          <w:szCs w:val="22"/>
        </w:rPr>
        <w:t>Pregunta 4: Tal como está redactada la convocatoria, entiendo que solamente abarca la presentación, pero no la justificación. ¿Es así?</w:t>
      </w:r>
    </w:p>
    <w:p w14:paraId="54B1B26E" w14:textId="385EFBEC" w:rsidR="00A22EF5" w:rsidRPr="00A22EF5" w:rsidRDefault="00A22EF5" w:rsidP="0070711D">
      <w:pPr>
        <w:spacing w:line="240" w:lineRule="auto"/>
        <w:rPr>
          <w:szCs w:val="22"/>
        </w:rPr>
      </w:pPr>
      <w:r>
        <w:rPr>
          <w:szCs w:val="22"/>
        </w:rPr>
        <w:t>Respuesta 4: Correcto.</w:t>
      </w:r>
    </w:p>
    <w:p w14:paraId="72CBB965" w14:textId="77777777" w:rsidR="00A22EF5" w:rsidRDefault="00A22EF5" w:rsidP="0070711D">
      <w:pPr>
        <w:spacing w:line="240" w:lineRule="auto"/>
        <w:rPr>
          <w:b/>
          <w:bCs/>
          <w:szCs w:val="22"/>
        </w:rPr>
      </w:pPr>
    </w:p>
    <w:p w14:paraId="2DB58F4A" w14:textId="2EF36F44" w:rsidR="00A22EF5" w:rsidRDefault="00A22EF5" w:rsidP="0070711D">
      <w:pPr>
        <w:spacing w:line="240" w:lineRule="auto"/>
        <w:rPr>
          <w:b/>
          <w:bCs/>
          <w:szCs w:val="22"/>
        </w:rPr>
      </w:pPr>
      <w:r>
        <w:rPr>
          <w:b/>
          <w:bCs/>
          <w:szCs w:val="22"/>
        </w:rPr>
        <w:t>Pregunta 5: ¿Qué convocatorias autonómicas y estatales son interesantes para vosotros?</w:t>
      </w:r>
    </w:p>
    <w:p w14:paraId="27B3CCEE" w14:textId="4C005812" w:rsidR="00A22EF5" w:rsidRPr="00A22EF5" w:rsidRDefault="00A22EF5" w:rsidP="0070711D">
      <w:pPr>
        <w:spacing w:line="240" w:lineRule="auto"/>
        <w:rPr>
          <w:szCs w:val="22"/>
        </w:rPr>
      </w:pPr>
      <w:r>
        <w:rPr>
          <w:szCs w:val="22"/>
        </w:rPr>
        <w:t>Respuesta 5: La propuesta no debe incluir convocatorias autonómicas, solo estatales y europeas. Se espera de la entidad contratada que apoye en la identificación de convocatorias que se ajusten a los proyectos que quiere promover el Hub.</w:t>
      </w:r>
    </w:p>
    <w:p w14:paraId="3D9BA538" w14:textId="77777777" w:rsidR="00A22EF5" w:rsidRDefault="00A22EF5" w:rsidP="0070711D">
      <w:pPr>
        <w:spacing w:line="240" w:lineRule="auto"/>
        <w:rPr>
          <w:b/>
          <w:bCs/>
          <w:szCs w:val="22"/>
        </w:rPr>
      </w:pPr>
    </w:p>
    <w:p w14:paraId="24B8D042" w14:textId="77777777" w:rsidR="00142600" w:rsidRDefault="00142600" w:rsidP="0070711D">
      <w:pPr>
        <w:spacing w:line="240" w:lineRule="auto"/>
        <w:rPr>
          <w:b/>
          <w:bCs/>
          <w:szCs w:val="22"/>
        </w:rPr>
      </w:pPr>
    </w:p>
    <w:p w14:paraId="7958CE86" w14:textId="443F989C" w:rsidR="00A22EF5" w:rsidRDefault="00A22EF5" w:rsidP="0070711D">
      <w:pPr>
        <w:spacing w:line="240" w:lineRule="auto"/>
        <w:rPr>
          <w:b/>
          <w:bCs/>
          <w:szCs w:val="22"/>
        </w:rPr>
      </w:pPr>
      <w:r>
        <w:rPr>
          <w:b/>
          <w:bCs/>
          <w:szCs w:val="22"/>
        </w:rPr>
        <w:lastRenderedPageBreak/>
        <w:t>Pregunta 6: En cuanto a la forma de pago, para el segundo hito de facturación tenemos que tener presentado la mitad de los proyectos a los que nos comprometemos, pero ¿qué sucede si por parte de DATAlife no encajan las propuestas que hacemos y no se alcanza este número?</w:t>
      </w:r>
    </w:p>
    <w:p w14:paraId="4D0C8E07" w14:textId="56CE6BFE" w:rsidR="00A22EF5" w:rsidRDefault="00A22EF5" w:rsidP="0070711D">
      <w:pPr>
        <w:spacing w:line="240" w:lineRule="auto"/>
        <w:rPr>
          <w:szCs w:val="22"/>
        </w:rPr>
      </w:pPr>
      <w:r>
        <w:rPr>
          <w:szCs w:val="22"/>
        </w:rPr>
        <w:t xml:space="preserve">Respuesta 6: DATAlife tiene el compromiso firme </w:t>
      </w:r>
      <w:r w:rsidR="00684F9F">
        <w:rPr>
          <w:szCs w:val="22"/>
        </w:rPr>
        <w:t>de cumplir con los objetivos planteados en los pliegos, que corresponde con estimaciones conservadoras, ya que en los último 3 años se han presentado una media de 6-7 proyectos al año. En el caso de no alcanzarse el número de propuestas, se procedería a pactar un cierre de servicio con la empresa proveedora del servicio que reflejase la disminución en tareas resultantes de ello.</w:t>
      </w:r>
    </w:p>
    <w:p w14:paraId="44C14F4B" w14:textId="77777777" w:rsidR="00142600" w:rsidRDefault="00142600" w:rsidP="0070711D">
      <w:pPr>
        <w:spacing w:line="240" w:lineRule="auto"/>
        <w:rPr>
          <w:szCs w:val="22"/>
        </w:rPr>
      </w:pPr>
    </w:p>
    <w:p w14:paraId="2AE43933" w14:textId="18ECFCD6" w:rsidR="00142600" w:rsidRDefault="00142600" w:rsidP="0070711D">
      <w:pPr>
        <w:spacing w:line="240" w:lineRule="auto"/>
        <w:rPr>
          <w:b/>
          <w:bCs/>
          <w:szCs w:val="22"/>
        </w:rPr>
      </w:pPr>
      <w:r>
        <w:rPr>
          <w:b/>
          <w:bCs/>
          <w:szCs w:val="22"/>
        </w:rPr>
        <w:t xml:space="preserve">Pregunta 7: </w:t>
      </w:r>
      <w:r w:rsidRPr="00142600">
        <w:rPr>
          <w:b/>
          <w:bCs/>
          <w:szCs w:val="22"/>
        </w:rPr>
        <w:t>¿Cabe la posibilidad de incluir en la propuesta económica alguna cláusula o condición relativa a una tasa de éxito, de manera que, además de los honorarios fijos recogidos en la oferta económica, se establezca una retribución adicional condicionada a la obtención de financiación en las convocatorias presentadas?</w:t>
      </w:r>
    </w:p>
    <w:p w14:paraId="5F83E0C2" w14:textId="36E0874C" w:rsidR="00142600" w:rsidRPr="00142600" w:rsidRDefault="00142600" w:rsidP="0070711D">
      <w:pPr>
        <w:spacing w:line="240" w:lineRule="auto"/>
        <w:rPr>
          <w:szCs w:val="22"/>
        </w:rPr>
      </w:pPr>
      <w:r>
        <w:rPr>
          <w:szCs w:val="22"/>
        </w:rPr>
        <w:t xml:space="preserve">Respuesta 7: </w:t>
      </w:r>
      <w:r w:rsidRPr="00142600">
        <w:rPr>
          <w:szCs w:val="22"/>
        </w:rPr>
        <w:t>En relación con la posibilidad de incorporar una tasa de éxito o retribución variable vinculada a la aprobación de propuestas, se informa de que el presupuesto asignado al contrato es cerrado y comprende la totalidad de los honorarios por la prestación de los servicios objeto de la licitación. Por tanto, no se contemplan incentivos adicionales en función de los resultados obtenidos en las convocatorias presentadas.</w:t>
      </w:r>
    </w:p>
    <w:sectPr w:rsidR="00142600" w:rsidRPr="00142600" w:rsidSect="00F21F60">
      <w:headerReference w:type="default" r:id="rId11"/>
      <w:footerReference w:type="even" r:id="rId12"/>
      <w:footerReference w:type="default" r:id="rId13"/>
      <w:headerReference w:type="first" r:id="rId14"/>
      <w:footerReference w:type="first" r:id="rId15"/>
      <w:pgSz w:w="11900" w:h="16840"/>
      <w:pgMar w:top="1417" w:right="1701" w:bottom="1985" w:left="1701" w:header="708" w:footer="5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63BE" w14:textId="77777777" w:rsidR="00026D99" w:rsidRDefault="00026D99" w:rsidP="00C52173">
      <w:pPr>
        <w:spacing w:line="240" w:lineRule="auto"/>
      </w:pPr>
      <w:r>
        <w:separator/>
      </w:r>
    </w:p>
  </w:endnote>
  <w:endnote w:type="continuationSeparator" w:id="0">
    <w:p w14:paraId="68C13CDC" w14:textId="77777777" w:rsidR="00026D99" w:rsidRDefault="00026D99" w:rsidP="00C52173">
      <w:pPr>
        <w:spacing w:line="240" w:lineRule="auto"/>
      </w:pPr>
      <w:r>
        <w:continuationSeparator/>
      </w:r>
    </w:p>
  </w:endnote>
  <w:endnote w:type="continuationNotice" w:id="1">
    <w:p w14:paraId="78FAE3EB" w14:textId="77777777" w:rsidR="00026D99" w:rsidRDefault="00026D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buntu Medium">
    <w:altName w:val="Arial"/>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SemiBold">
    <w:panose1 w:val="020B0706030804020204"/>
    <w:charset w:val="00"/>
    <w:family w:val="swiss"/>
    <w:pitch w:val="variable"/>
    <w:sig w:usb0="E00002EF" w:usb1="4000205B" w:usb2="00000028" w:usb3="00000000" w:csb0="0000019F" w:csb1="00000000"/>
  </w:font>
  <w:font w:name="Noto Serif">
    <w:altName w:val="Cambria"/>
    <w:charset w:val="00"/>
    <w:family w:val="roman"/>
    <w:pitch w:val="variable"/>
    <w:sig w:usb0="E00002FF" w:usb1="500078FF" w:usb2="00000029" w:usb3="00000000" w:csb0="0000019F" w:csb1="00000000"/>
  </w:font>
  <w:font w:name="Ubuntu Light">
    <w:altName w:val="Calibri"/>
    <w:charset w:val="00"/>
    <w:family w:val="swiss"/>
    <w:pitch w:val="variable"/>
    <w:sig w:usb0="E00002FF" w:usb1="5000205B" w:usb2="00000000" w:usb3="00000000" w:csb0="0000009F" w:csb1="00000000"/>
  </w:font>
  <w:font w:name="Raleway">
    <w:charset w:val="00"/>
    <w:family w:val="auto"/>
    <w:pitch w:val="variable"/>
    <w:sig w:usb0="A00002FF" w:usb1="5000205B"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692719848"/>
      <w:docPartObj>
        <w:docPartGallery w:val="Page Numbers (Bottom of Page)"/>
        <w:docPartUnique/>
      </w:docPartObj>
    </w:sdtPr>
    <w:sdtContent>
      <w:p w14:paraId="269EEEBB" w14:textId="6B77E915" w:rsidR="00C52173" w:rsidRDefault="00C52173" w:rsidP="002E40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A4586">
          <w:rPr>
            <w:rStyle w:val="Nmerodepgina"/>
            <w:noProof/>
          </w:rPr>
          <w:t>3</w:t>
        </w:r>
        <w:r>
          <w:rPr>
            <w:rStyle w:val="Nmerodepgina"/>
          </w:rPr>
          <w:fldChar w:fldCharType="end"/>
        </w:r>
      </w:p>
    </w:sdtContent>
  </w:sdt>
  <w:p w14:paraId="1932B283" w14:textId="77777777" w:rsidR="00C52173" w:rsidRDefault="00C52173" w:rsidP="00C521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4B91" w14:textId="5B9520EA" w:rsidR="00C52173" w:rsidRDefault="00C52173" w:rsidP="00C52173">
    <w:pPr>
      <w:pStyle w:val="Piedepgina"/>
      <w:ind w:right="360"/>
      <w:rPr>
        <w:rFonts w:ascii="Open Sans SemiBold" w:hAnsi="Open Sans SemiBold" w:cs="Open Sans SemiBold"/>
        <w:b/>
        <w:sz w:val="20"/>
        <w:lang w:val="pt-PT"/>
      </w:rPr>
    </w:pPr>
    <w:r w:rsidRPr="00C52173">
      <w:rPr>
        <w:rFonts w:ascii="Open Sans SemiBold" w:hAnsi="Open Sans SemiBold" w:cs="Open Sans SemiBold"/>
        <w:b/>
        <w:noProof/>
        <w:sz w:val="20"/>
        <w:lang w:val="en-US"/>
      </w:rPr>
      <mc:AlternateContent>
        <mc:Choice Requires="wps">
          <w:drawing>
            <wp:anchor distT="0" distB="0" distL="114300" distR="114300" simplePos="0" relativeHeight="251658240" behindDoc="0" locked="0" layoutInCell="1" allowOverlap="1" wp14:anchorId="2A44DBC1" wp14:editId="695C2BCB">
              <wp:simplePos x="0" y="0"/>
              <wp:positionH relativeFrom="margin">
                <wp:posOffset>-318135</wp:posOffset>
              </wp:positionH>
              <wp:positionV relativeFrom="paragraph">
                <wp:posOffset>-170294</wp:posOffset>
              </wp:positionV>
              <wp:extent cx="6026046" cy="0"/>
              <wp:effectExtent l="0" t="0" r="6985" b="12700"/>
              <wp:wrapNone/>
              <wp:docPr id="4" name="Conector recto 4"/>
              <wp:cNvGraphicFramePr/>
              <a:graphic xmlns:a="http://schemas.openxmlformats.org/drawingml/2006/main">
                <a:graphicData uri="http://schemas.microsoft.com/office/word/2010/wordprocessingShape">
                  <wps:wsp>
                    <wps:cNvCnPr/>
                    <wps:spPr>
                      <a:xfrm>
                        <a:off x="0" y="0"/>
                        <a:ext cx="6026046"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A8BBF" id="Conector recto 4"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25.05pt,-13.4pt" to="44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" strokecolor="#009d8f [3215]" strokeweight="1pt">
              <v:stroke joinstyle="miter"/>
              <w10:wrap anchorx="margin"/>
            </v:line>
          </w:pict>
        </mc:Fallback>
      </mc:AlternateContent>
    </w:r>
    <w:r w:rsidRPr="006A1063">
      <w:rPr>
        <w:rFonts w:ascii="Open Sans SemiBold" w:hAnsi="Open Sans SemiBold" w:cs="Open Sans SemiBold"/>
        <w:b/>
        <w:sz w:val="20"/>
        <w:lang w:val="pt-PT"/>
      </w:rPr>
      <w:t xml:space="preserve">B </w:t>
    </w:r>
    <w:r w:rsidRPr="006A1063">
      <w:rPr>
        <w:rFonts w:ascii="Open Sans SemiBold" w:hAnsi="Open Sans SemiBold" w:cs="Open Sans SemiBold"/>
        <w:b/>
        <w:color w:val="009D8F" w:themeColor="text2"/>
        <w:sz w:val="20"/>
        <w:lang w:val="pt-PT"/>
      </w:rPr>
      <w:t>i</w:t>
    </w:r>
    <w:r w:rsidRPr="006A1063">
      <w:rPr>
        <w:rFonts w:ascii="Open Sans SemiBold" w:hAnsi="Open Sans SemiBold" w:cs="Open Sans SemiBold"/>
        <w:b/>
        <w:sz w:val="20"/>
        <w:lang w:val="pt-PT"/>
      </w:rPr>
      <w:t xml:space="preserve"> o r </w:t>
    </w:r>
    <w:r w:rsidR="00F34BA2">
      <w:rPr>
        <w:rFonts w:ascii="Open Sans SemiBold" w:hAnsi="Open Sans SemiBold" w:cs="Open Sans SemiBold"/>
        <w:b/>
        <w:sz w:val="20"/>
        <w:lang w:val="pt-PT"/>
      </w:rPr>
      <w:t xml:space="preserve">r </w:t>
    </w:r>
    <w:r w:rsidR="00EE62E8">
      <w:rPr>
        <w:rFonts w:ascii="Open Sans SemiBold" w:hAnsi="Open Sans SemiBold" w:cs="Open Sans SemiBold"/>
        <w:b/>
        <w:sz w:val="20"/>
        <w:lang w:val="pt-PT"/>
      </w:rPr>
      <w:t xml:space="preserve">e </w:t>
    </w:r>
    <w:r w:rsidR="00F34BA2">
      <w:rPr>
        <w:rFonts w:ascii="Open Sans SemiBold" w:hAnsi="Open Sans SemiBold" w:cs="Open Sans SemiBold"/>
        <w:b/>
        <w:sz w:val="20"/>
        <w:lang w:val="pt-PT"/>
      </w:rPr>
      <w:t>c u r s o s</w:t>
    </w:r>
    <w:r w:rsidRPr="006A1063">
      <w:rPr>
        <w:rFonts w:ascii="Open Sans SemiBold" w:hAnsi="Open Sans SemiBold" w:cs="Open Sans SemiBold"/>
        <w:b/>
        <w:sz w:val="20"/>
        <w:lang w:val="pt-PT"/>
      </w:rPr>
      <w:t xml:space="preserve">  –  S </w:t>
    </w:r>
    <w:r w:rsidR="00F34BA2">
      <w:rPr>
        <w:rFonts w:ascii="Open Sans SemiBold" w:hAnsi="Open Sans SemiBold" w:cs="Open Sans SemiBold"/>
        <w:b/>
        <w:color w:val="009D8F" w:themeColor="text2"/>
        <w:sz w:val="20"/>
        <w:lang w:val="pt-PT"/>
      </w:rPr>
      <w:t>o</w:t>
    </w:r>
    <w:r w:rsidRPr="006A1063">
      <w:rPr>
        <w:rFonts w:ascii="Open Sans SemiBold" w:hAnsi="Open Sans SemiBold" w:cs="Open Sans SemiBold"/>
        <w:b/>
        <w:sz w:val="20"/>
        <w:lang w:val="pt-PT"/>
      </w:rPr>
      <w:t xml:space="preserve"> s t </w:t>
    </w:r>
    <w:r w:rsidR="00F34BA2">
      <w:rPr>
        <w:rFonts w:ascii="Open Sans SemiBold" w:hAnsi="Open Sans SemiBold" w:cs="Open Sans SemiBold"/>
        <w:b/>
        <w:sz w:val="20"/>
        <w:lang w:val="pt-PT"/>
      </w:rPr>
      <w:t>e n i b i l i d a d</w:t>
    </w:r>
    <w:r w:rsidRPr="006A1063">
      <w:rPr>
        <w:rFonts w:ascii="Open Sans SemiBold" w:hAnsi="Open Sans SemiBold" w:cs="Open Sans SemiBold"/>
        <w:b/>
        <w:sz w:val="20"/>
        <w:lang w:val="pt-PT"/>
      </w:rPr>
      <w:t xml:space="preserve">  –  </w:t>
    </w:r>
    <w:r w:rsidR="00F34BA2">
      <w:rPr>
        <w:rFonts w:ascii="Open Sans SemiBold" w:hAnsi="Open Sans SemiBold" w:cs="Open Sans SemiBold"/>
        <w:b/>
        <w:sz w:val="20"/>
        <w:lang w:val="pt-PT"/>
      </w:rPr>
      <w:t>S</w:t>
    </w:r>
    <w:r w:rsidR="005B3F94">
      <w:rPr>
        <w:rFonts w:ascii="Open Sans SemiBold" w:hAnsi="Open Sans SemiBold" w:cs="Open Sans SemiBold"/>
        <w:b/>
        <w:sz w:val="20"/>
        <w:lang w:val="pt-PT"/>
      </w:rPr>
      <w:t xml:space="preserve"> </w:t>
    </w:r>
    <w:r w:rsidR="00F34BA2">
      <w:rPr>
        <w:rFonts w:ascii="Open Sans SemiBold" w:hAnsi="Open Sans SemiBold" w:cs="Open Sans SemiBold"/>
        <w:b/>
        <w:color w:val="009D8F" w:themeColor="text2"/>
        <w:sz w:val="20"/>
        <w:lang w:val="pt-PT"/>
      </w:rPr>
      <w:t>a</w:t>
    </w:r>
    <w:r w:rsidR="005B3F94" w:rsidRPr="005B3F94">
      <w:rPr>
        <w:rFonts w:ascii="Open Sans SemiBold" w:hAnsi="Open Sans SemiBold" w:cs="Open Sans SemiBold"/>
        <w:b/>
        <w:color w:val="009D8F" w:themeColor="text2"/>
        <w:sz w:val="20"/>
        <w:lang w:val="pt-PT"/>
      </w:rPr>
      <w:t xml:space="preserve"> </w:t>
    </w:r>
    <w:r w:rsidR="00F34BA2">
      <w:rPr>
        <w:rFonts w:ascii="Open Sans SemiBold" w:hAnsi="Open Sans SemiBold" w:cs="Open Sans SemiBold"/>
        <w:b/>
        <w:sz w:val="20"/>
        <w:lang w:val="pt-PT"/>
      </w:rPr>
      <w:t>l u d</w:t>
    </w:r>
  </w:p>
  <w:p w14:paraId="2EED5814" w14:textId="16CEBA47" w:rsidR="0012758F" w:rsidRPr="001B71B6" w:rsidRDefault="0012758F" w:rsidP="00765C38">
    <w:pPr>
      <w:pStyle w:val="Piedepgina"/>
      <w:ind w:right="360"/>
      <w:jc w:val="both"/>
      <w:rPr>
        <w:rFonts w:cs="Open Sans"/>
        <w:color w:val="B3B5B3" w:themeColor="accent2"/>
        <w:sz w:val="16"/>
        <w:szCs w:val="16"/>
        <w:shd w:val="clear" w:color="auto" w:fill="FFFFFF"/>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A6BA" w14:textId="2EFDC813" w:rsidR="00687270" w:rsidRDefault="00687270" w:rsidP="00687270">
    <w:pPr>
      <w:pStyle w:val="Piedepgina"/>
      <w:ind w:right="360"/>
      <w:rPr>
        <w:rFonts w:ascii="Open Sans SemiBold" w:hAnsi="Open Sans SemiBold" w:cs="Open Sans SemiBold"/>
        <w:b/>
        <w:sz w:val="20"/>
        <w:lang w:val="pt-PT"/>
      </w:rPr>
    </w:pPr>
    <w:r w:rsidRPr="00C52173">
      <w:rPr>
        <w:rFonts w:ascii="Open Sans SemiBold" w:hAnsi="Open Sans SemiBold" w:cs="Open Sans SemiBold"/>
        <w:b/>
        <w:noProof/>
        <w:sz w:val="20"/>
        <w:lang w:val="en-US"/>
      </w:rPr>
      <mc:AlternateContent>
        <mc:Choice Requires="wps">
          <w:drawing>
            <wp:anchor distT="0" distB="0" distL="114300" distR="114300" simplePos="0" relativeHeight="251658241" behindDoc="0" locked="0" layoutInCell="1" allowOverlap="1" wp14:anchorId="03EDFAE4" wp14:editId="5F3DCB75">
              <wp:simplePos x="0" y="0"/>
              <wp:positionH relativeFrom="margin">
                <wp:posOffset>-318135</wp:posOffset>
              </wp:positionH>
              <wp:positionV relativeFrom="paragraph">
                <wp:posOffset>-170294</wp:posOffset>
              </wp:positionV>
              <wp:extent cx="6026046" cy="0"/>
              <wp:effectExtent l="0" t="0" r="6985" b="12700"/>
              <wp:wrapNone/>
              <wp:docPr id="16" name="Conector recto 16"/>
              <wp:cNvGraphicFramePr/>
              <a:graphic xmlns:a="http://schemas.openxmlformats.org/drawingml/2006/main">
                <a:graphicData uri="http://schemas.microsoft.com/office/word/2010/wordprocessingShape">
                  <wps:wsp>
                    <wps:cNvCnPr/>
                    <wps:spPr>
                      <a:xfrm>
                        <a:off x="0" y="0"/>
                        <a:ext cx="6026046"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D3462" id="Conector recto 16"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25.05pt,-13.4pt" to="44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" strokecolor="#009d8f [3215]" strokeweight="1pt">
              <v:stroke joinstyle="miter"/>
              <w10:wrap anchorx="margin"/>
            </v:line>
          </w:pict>
        </mc:Fallback>
      </mc:AlternateContent>
    </w:r>
    <w:r w:rsidRPr="006A1063">
      <w:rPr>
        <w:rFonts w:ascii="Open Sans SemiBold" w:hAnsi="Open Sans SemiBold" w:cs="Open Sans SemiBold"/>
        <w:b/>
        <w:sz w:val="20"/>
        <w:lang w:val="pt-PT"/>
      </w:rPr>
      <w:t xml:space="preserve">B </w:t>
    </w:r>
    <w:r w:rsidRPr="006A1063">
      <w:rPr>
        <w:rFonts w:ascii="Open Sans SemiBold" w:hAnsi="Open Sans SemiBold" w:cs="Open Sans SemiBold"/>
        <w:b/>
        <w:color w:val="009D8F" w:themeColor="text2"/>
        <w:sz w:val="20"/>
        <w:lang w:val="pt-PT"/>
      </w:rPr>
      <w:t>i</w:t>
    </w:r>
    <w:r w:rsidRPr="006A1063">
      <w:rPr>
        <w:rFonts w:ascii="Open Sans SemiBold" w:hAnsi="Open Sans SemiBold" w:cs="Open Sans SemiBold"/>
        <w:b/>
        <w:sz w:val="20"/>
        <w:lang w:val="pt-PT"/>
      </w:rPr>
      <w:t xml:space="preserve"> o r</w:t>
    </w:r>
    <w:r w:rsidR="00F34BA2">
      <w:rPr>
        <w:rFonts w:ascii="Open Sans SemiBold" w:hAnsi="Open Sans SemiBold" w:cs="Open Sans SemiBold"/>
        <w:b/>
        <w:sz w:val="20"/>
        <w:lang w:val="pt-PT"/>
      </w:rPr>
      <w:t xml:space="preserve"> r</w:t>
    </w:r>
    <w:r w:rsidRPr="006A1063">
      <w:rPr>
        <w:rFonts w:ascii="Open Sans SemiBold" w:hAnsi="Open Sans SemiBold" w:cs="Open Sans SemiBold"/>
        <w:b/>
        <w:sz w:val="20"/>
        <w:lang w:val="pt-PT"/>
      </w:rPr>
      <w:t xml:space="preserve"> </w:t>
    </w:r>
    <w:r>
      <w:rPr>
        <w:rFonts w:ascii="Open Sans SemiBold" w:hAnsi="Open Sans SemiBold" w:cs="Open Sans SemiBold"/>
        <w:b/>
        <w:sz w:val="20"/>
        <w:lang w:val="pt-PT"/>
      </w:rPr>
      <w:t xml:space="preserve">e </w:t>
    </w:r>
    <w:r w:rsidR="00F34BA2">
      <w:rPr>
        <w:rFonts w:ascii="Open Sans SemiBold" w:hAnsi="Open Sans SemiBold" w:cs="Open Sans SemiBold"/>
        <w:b/>
        <w:sz w:val="20"/>
        <w:lang w:val="pt-PT"/>
      </w:rPr>
      <w:t>c u r s o s</w:t>
    </w:r>
    <w:r w:rsidRPr="006A1063">
      <w:rPr>
        <w:rFonts w:ascii="Open Sans SemiBold" w:hAnsi="Open Sans SemiBold" w:cs="Open Sans SemiBold"/>
        <w:b/>
        <w:sz w:val="20"/>
        <w:lang w:val="pt-PT"/>
      </w:rPr>
      <w:t xml:space="preserve">  –  S </w:t>
    </w:r>
    <w:r w:rsidR="00F34BA2">
      <w:rPr>
        <w:rFonts w:ascii="Open Sans SemiBold" w:hAnsi="Open Sans SemiBold" w:cs="Open Sans SemiBold"/>
        <w:b/>
        <w:color w:val="009D8F" w:themeColor="text2"/>
        <w:sz w:val="20"/>
        <w:lang w:val="pt-PT"/>
      </w:rPr>
      <w:t>o</w:t>
    </w:r>
    <w:r w:rsidRPr="006A1063">
      <w:rPr>
        <w:rFonts w:ascii="Open Sans SemiBold" w:hAnsi="Open Sans SemiBold" w:cs="Open Sans SemiBold"/>
        <w:b/>
        <w:sz w:val="20"/>
        <w:lang w:val="pt-PT"/>
      </w:rPr>
      <w:t xml:space="preserve"> s t </w:t>
    </w:r>
    <w:r w:rsidR="00F34BA2">
      <w:rPr>
        <w:rFonts w:ascii="Open Sans SemiBold" w:hAnsi="Open Sans SemiBold" w:cs="Open Sans SemiBold"/>
        <w:b/>
        <w:sz w:val="20"/>
        <w:lang w:val="pt-PT"/>
      </w:rPr>
      <w:t>e n i b i l i d a d</w:t>
    </w:r>
    <w:r w:rsidRPr="006A1063">
      <w:rPr>
        <w:rFonts w:ascii="Open Sans SemiBold" w:hAnsi="Open Sans SemiBold" w:cs="Open Sans SemiBold"/>
        <w:b/>
        <w:sz w:val="20"/>
        <w:lang w:val="pt-PT"/>
      </w:rPr>
      <w:t xml:space="preserve">  –  </w:t>
    </w:r>
    <w:r w:rsidR="00F34BA2">
      <w:rPr>
        <w:rFonts w:ascii="Open Sans SemiBold" w:hAnsi="Open Sans SemiBold" w:cs="Open Sans SemiBold"/>
        <w:b/>
        <w:sz w:val="20"/>
        <w:lang w:val="pt-PT"/>
      </w:rPr>
      <w:t>S</w:t>
    </w:r>
    <w:r>
      <w:rPr>
        <w:rFonts w:ascii="Open Sans SemiBold" w:hAnsi="Open Sans SemiBold" w:cs="Open Sans SemiBold"/>
        <w:b/>
        <w:sz w:val="20"/>
        <w:lang w:val="pt-PT"/>
      </w:rPr>
      <w:t xml:space="preserve"> </w:t>
    </w:r>
    <w:r w:rsidR="00F34BA2">
      <w:rPr>
        <w:rFonts w:ascii="Open Sans SemiBold" w:hAnsi="Open Sans SemiBold" w:cs="Open Sans SemiBold"/>
        <w:b/>
        <w:color w:val="009D8F" w:themeColor="text2"/>
        <w:sz w:val="20"/>
        <w:lang w:val="pt-PT"/>
      </w:rPr>
      <w:t>a</w:t>
    </w:r>
    <w:r w:rsidRPr="005B3F94">
      <w:rPr>
        <w:rFonts w:ascii="Open Sans SemiBold" w:hAnsi="Open Sans SemiBold" w:cs="Open Sans SemiBold"/>
        <w:b/>
        <w:color w:val="009D8F" w:themeColor="text2"/>
        <w:sz w:val="20"/>
        <w:lang w:val="pt-PT"/>
      </w:rPr>
      <w:t xml:space="preserve"> </w:t>
    </w:r>
    <w:r w:rsidR="00F34BA2">
      <w:rPr>
        <w:rFonts w:ascii="Open Sans SemiBold" w:hAnsi="Open Sans SemiBold" w:cs="Open Sans SemiBold"/>
        <w:b/>
        <w:sz w:val="20"/>
        <w:lang w:val="pt-PT"/>
      </w:rPr>
      <w:t>l u d</w:t>
    </w:r>
  </w:p>
  <w:p w14:paraId="446E2268" w14:textId="397BB303" w:rsidR="00765C38" w:rsidRPr="001B71B6" w:rsidRDefault="00765C38" w:rsidP="00765C38">
    <w:pPr>
      <w:pStyle w:val="Piedepgina"/>
      <w:ind w:right="360"/>
      <w:jc w:val="both"/>
      <w:rPr>
        <w:rFonts w:cs="Open Sans"/>
        <w:color w:val="B3B5B3" w:themeColor="accent2"/>
        <w:sz w:val="16"/>
        <w:szCs w:val="16"/>
        <w:shd w:val="clear" w:color="auto" w:fill="FFFFF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F806" w14:textId="77777777" w:rsidR="00026D99" w:rsidRDefault="00026D99" w:rsidP="00C52173">
      <w:pPr>
        <w:spacing w:line="240" w:lineRule="auto"/>
      </w:pPr>
      <w:r>
        <w:separator/>
      </w:r>
    </w:p>
  </w:footnote>
  <w:footnote w:type="continuationSeparator" w:id="0">
    <w:p w14:paraId="1C6A9775" w14:textId="77777777" w:rsidR="00026D99" w:rsidRDefault="00026D99" w:rsidP="00C52173">
      <w:pPr>
        <w:spacing w:line="240" w:lineRule="auto"/>
      </w:pPr>
      <w:r>
        <w:continuationSeparator/>
      </w:r>
    </w:p>
  </w:footnote>
  <w:footnote w:type="continuationNotice" w:id="1">
    <w:p w14:paraId="1F7F85CD" w14:textId="77777777" w:rsidR="00026D99" w:rsidRDefault="00026D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0EE6" w14:textId="5A8FE3A3" w:rsidR="00C52173" w:rsidRPr="00765C38" w:rsidRDefault="00F34BA2" w:rsidP="00765C38">
    <w:pPr>
      <w:pStyle w:val="Encabezado"/>
      <w:rPr>
        <w:rFonts w:ascii="Open Sans SemiBold" w:hAnsi="Open Sans SemiBold" w:cs="Open Sans SemiBold"/>
        <w:b/>
        <w:lang w:val="en-US"/>
      </w:rPr>
    </w:pPr>
    <w:r w:rsidRPr="00F34BA2">
      <w:rPr>
        <w:noProof/>
      </w:rPr>
      <w:drawing>
        <wp:anchor distT="0" distB="0" distL="114300" distR="114300" simplePos="0" relativeHeight="251677708" behindDoc="0" locked="0" layoutInCell="1" allowOverlap="1" wp14:anchorId="06FD7981" wp14:editId="312B037F">
          <wp:simplePos x="0" y="0"/>
          <wp:positionH relativeFrom="margin">
            <wp:posOffset>4464685</wp:posOffset>
          </wp:positionH>
          <wp:positionV relativeFrom="paragraph">
            <wp:posOffset>-442595</wp:posOffset>
          </wp:positionV>
          <wp:extent cx="1367155" cy="800100"/>
          <wp:effectExtent l="0" t="0" r="4445" b="0"/>
          <wp:wrapNone/>
          <wp:docPr id="1474938069" name="Imagen 12" descr="Logotipo&#10;&#10;Descripción generada automáticamente">
            <a:extLst xmlns:a="http://schemas.openxmlformats.org/drawingml/2006/main">
              <a:ext uri="{FF2B5EF4-FFF2-40B4-BE49-F238E27FC236}">
                <a16:creationId xmlns:a16="http://schemas.microsoft.com/office/drawing/2014/main" id="{557B5A83-883E-BCDB-FEBA-0C2A61F2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10;&#10;Descripción generada automáticamente">
                    <a:extLst>
                      <a:ext uri="{FF2B5EF4-FFF2-40B4-BE49-F238E27FC236}">
                        <a16:creationId xmlns:a16="http://schemas.microsoft.com/office/drawing/2014/main" id="{557B5A83-883E-BCDB-FEBA-0C2A61F2BD0D}"/>
                      </a:ext>
                    </a:extLst>
                  </pic:cNvPr>
                  <pic:cNvPicPr>
                    <a:picLocks noChangeAspect="1"/>
                  </pic:cNvPicPr>
                </pic:nvPicPr>
                <pic:blipFill rotWithShape="1">
                  <a:blip r:embed="rId1">
                    <a:extLst>
                      <a:ext uri="{28A0092B-C50C-407E-A947-70E740481C1C}">
                        <a14:useLocalDpi xmlns:a14="http://schemas.microsoft.com/office/drawing/2010/main" val="0"/>
                      </a:ext>
                    </a:extLst>
                  </a:blip>
                  <a:srcRect l="8742" r="10314"/>
                  <a:stretch/>
                </pic:blipFill>
                <pic:spPr>
                  <a:xfrm>
                    <a:off x="0" y="0"/>
                    <a:ext cx="1367155" cy="800100"/>
                  </a:xfrm>
                  <a:prstGeom prst="rect">
                    <a:avLst/>
                  </a:prstGeom>
                </pic:spPr>
              </pic:pic>
            </a:graphicData>
          </a:graphic>
          <wp14:sizeRelH relativeFrom="margin">
            <wp14:pctWidth>0</wp14:pctWidth>
          </wp14:sizeRelH>
          <wp14:sizeRelV relativeFrom="margin">
            <wp14:pctHeight>0</wp14:pctHeight>
          </wp14:sizeRelV>
        </wp:anchor>
      </w:drawing>
    </w:r>
    <w:r w:rsidRPr="00F34BA2">
      <w:rPr>
        <w:noProof/>
      </w:rPr>
      <w:drawing>
        <wp:anchor distT="0" distB="0" distL="114300" distR="114300" simplePos="0" relativeHeight="251676684" behindDoc="0" locked="0" layoutInCell="1" allowOverlap="1" wp14:anchorId="6C58819D" wp14:editId="5A730E0A">
          <wp:simplePos x="0" y="0"/>
          <wp:positionH relativeFrom="margin">
            <wp:posOffset>1915160</wp:posOffset>
          </wp:positionH>
          <wp:positionV relativeFrom="paragraph">
            <wp:posOffset>-282575</wp:posOffset>
          </wp:positionV>
          <wp:extent cx="2004060" cy="524510"/>
          <wp:effectExtent l="0" t="0" r="0" b="8890"/>
          <wp:wrapSquare wrapText="bothSides"/>
          <wp:docPr id="847566049" name="Gráfica 22">
            <a:extLst xmlns:a="http://schemas.openxmlformats.org/drawingml/2006/main">
              <a:ext uri="{FF2B5EF4-FFF2-40B4-BE49-F238E27FC236}">
                <a16:creationId xmlns:a16="http://schemas.microsoft.com/office/drawing/2014/main" id="{89655E02-C6C9-3B94-586A-076975211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a 22">
                    <a:extLst>
                      <a:ext uri="{FF2B5EF4-FFF2-40B4-BE49-F238E27FC236}">
                        <a16:creationId xmlns:a16="http://schemas.microsoft.com/office/drawing/2014/main" id="{89655E02-C6C9-3B94-586A-076975211E0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04060" cy="524510"/>
                  </a:xfrm>
                  <a:prstGeom prst="rect">
                    <a:avLst/>
                  </a:prstGeom>
                </pic:spPr>
              </pic:pic>
            </a:graphicData>
          </a:graphic>
          <wp14:sizeRelH relativeFrom="margin">
            <wp14:pctWidth>0</wp14:pctWidth>
          </wp14:sizeRelH>
          <wp14:sizeRelV relativeFrom="margin">
            <wp14:pctHeight>0</wp14:pctHeight>
          </wp14:sizeRelV>
        </wp:anchor>
      </w:drawing>
    </w:r>
    <w:r w:rsidRPr="00F34BA2">
      <w:rPr>
        <w:noProof/>
      </w:rPr>
      <w:drawing>
        <wp:anchor distT="0" distB="0" distL="114300" distR="114300" simplePos="0" relativeHeight="251678732" behindDoc="0" locked="0" layoutInCell="1" allowOverlap="1" wp14:anchorId="1B8DF811" wp14:editId="73CAF714">
          <wp:simplePos x="0" y="0"/>
          <wp:positionH relativeFrom="margin">
            <wp:posOffset>-579120</wp:posOffset>
          </wp:positionH>
          <wp:positionV relativeFrom="paragraph">
            <wp:posOffset>-260350</wp:posOffset>
          </wp:positionV>
          <wp:extent cx="1805940" cy="515620"/>
          <wp:effectExtent l="0" t="0" r="3810" b="0"/>
          <wp:wrapSquare wrapText="bothSides"/>
          <wp:docPr id="1073818858" name="Imagen 8" descr="Texto&#10;&#10;Descripción generada automáticamente">
            <a:extLst xmlns:a="http://schemas.openxmlformats.org/drawingml/2006/main">
              <a:ext uri="{FF2B5EF4-FFF2-40B4-BE49-F238E27FC236}">
                <a16:creationId xmlns:a16="http://schemas.microsoft.com/office/drawing/2014/main" id="{6581B7EA-D738-F846-0F8E-D359250D5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Texto&#10;&#10;Descripción generada automáticamente">
                    <a:extLst>
                      <a:ext uri="{FF2B5EF4-FFF2-40B4-BE49-F238E27FC236}">
                        <a16:creationId xmlns:a16="http://schemas.microsoft.com/office/drawing/2014/main" id="{6581B7EA-D738-F846-0F8E-D359250D5C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0594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2067" w14:textId="08BF085C" w:rsidR="00687270" w:rsidRDefault="00F34BA2">
    <w:pPr>
      <w:pStyle w:val="Encabezado"/>
    </w:pPr>
    <w:r w:rsidRPr="00F34BA2">
      <w:rPr>
        <w:noProof/>
      </w:rPr>
      <w:drawing>
        <wp:anchor distT="0" distB="0" distL="114300" distR="114300" simplePos="0" relativeHeight="251673612" behindDoc="0" locked="0" layoutInCell="1" allowOverlap="1" wp14:anchorId="27103463" wp14:editId="22A9DCE1">
          <wp:simplePos x="0" y="0"/>
          <wp:positionH relativeFrom="margin">
            <wp:posOffset>4398010</wp:posOffset>
          </wp:positionH>
          <wp:positionV relativeFrom="paragraph">
            <wp:posOffset>-426085</wp:posOffset>
          </wp:positionV>
          <wp:extent cx="1367155" cy="800100"/>
          <wp:effectExtent l="0" t="0" r="4445" b="0"/>
          <wp:wrapNone/>
          <wp:docPr id="13" name="Imagen 12" descr="Logotipo&#10;&#10;Descripción generada automáticamente">
            <a:extLst xmlns:a="http://schemas.openxmlformats.org/drawingml/2006/main">
              <a:ext uri="{FF2B5EF4-FFF2-40B4-BE49-F238E27FC236}">
                <a16:creationId xmlns:a16="http://schemas.microsoft.com/office/drawing/2014/main" id="{557B5A83-883E-BCDB-FEBA-0C2A61F2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Logotipo&#10;&#10;Descripción generada automáticamente">
                    <a:extLst>
                      <a:ext uri="{FF2B5EF4-FFF2-40B4-BE49-F238E27FC236}">
                        <a16:creationId xmlns:a16="http://schemas.microsoft.com/office/drawing/2014/main" id="{557B5A83-883E-BCDB-FEBA-0C2A61F2BD0D}"/>
                      </a:ext>
                    </a:extLst>
                  </pic:cNvPr>
                  <pic:cNvPicPr>
                    <a:picLocks noChangeAspect="1"/>
                  </pic:cNvPicPr>
                </pic:nvPicPr>
                <pic:blipFill rotWithShape="1">
                  <a:blip r:embed="rId1">
                    <a:extLst>
                      <a:ext uri="{28A0092B-C50C-407E-A947-70E740481C1C}">
                        <a14:useLocalDpi xmlns:a14="http://schemas.microsoft.com/office/drawing/2010/main" val="0"/>
                      </a:ext>
                    </a:extLst>
                  </a:blip>
                  <a:srcRect l="8742" r="10314"/>
                  <a:stretch/>
                </pic:blipFill>
                <pic:spPr>
                  <a:xfrm>
                    <a:off x="0" y="0"/>
                    <a:ext cx="1367155" cy="800100"/>
                  </a:xfrm>
                  <a:prstGeom prst="rect">
                    <a:avLst/>
                  </a:prstGeom>
                </pic:spPr>
              </pic:pic>
            </a:graphicData>
          </a:graphic>
          <wp14:sizeRelH relativeFrom="margin">
            <wp14:pctWidth>0</wp14:pctWidth>
          </wp14:sizeRelH>
          <wp14:sizeRelV relativeFrom="margin">
            <wp14:pctHeight>0</wp14:pctHeight>
          </wp14:sizeRelV>
        </wp:anchor>
      </w:drawing>
    </w:r>
    <w:r w:rsidRPr="00F34BA2">
      <w:rPr>
        <w:noProof/>
      </w:rPr>
      <w:drawing>
        <wp:anchor distT="0" distB="0" distL="114300" distR="114300" simplePos="0" relativeHeight="251672588" behindDoc="0" locked="0" layoutInCell="1" allowOverlap="1" wp14:anchorId="7043380B" wp14:editId="78A981DA">
          <wp:simplePos x="0" y="0"/>
          <wp:positionH relativeFrom="margin">
            <wp:posOffset>1840865</wp:posOffset>
          </wp:positionH>
          <wp:positionV relativeFrom="paragraph">
            <wp:posOffset>-288925</wp:posOffset>
          </wp:positionV>
          <wp:extent cx="2004060" cy="524510"/>
          <wp:effectExtent l="0" t="0" r="0" b="8890"/>
          <wp:wrapSquare wrapText="bothSides"/>
          <wp:docPr id="11" name="Gráfica 22">
            <a:extLst xmlns:a="http://schemas.openxmlformats.org/drawingml/2006/main">
              <a:ext uri="{FF2B5EF4-FFF2-40B4-BE49-F238E27FC236}">
                <a16:creationId xmlns:a16="http://schemas.microsoft.com/office/drawing/2014/main" id="{89655E02-C6C9-3B94-586A-076975211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a 22">
                    <a:extLst>
                      <a:ext uri="{FF2B5EF4-FFF2-40B4-BE49-F238E27FC236}">
                        <a16:creationId xmlns:a16="http://schemas.microsoft.com/office/drawing/2014/main" id="{89655E02-C6C9-3B94-586A-076975211E0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04060" cy="524510"/>
                  </a:xfrm>
                  <a:prstGeom prst="rect">
                    <a:avLst/>
                  </a:prstGeom>
                </pic:spPr>
              </pic:pic>
            </a:graphicData>
          </a:graphic>
          <wp14:sizeRelH relativeFrom="margin">
            <wp14:pctWidth>0</wp14:pctWidth>
          </wp14:sizeRelH>
          <wp14:sizeRelV relativeFrom="margin">
            <wp14:pctHeight>0</wp14:pctHeight>
          </wp14:sizeRelV>
        </wp:anchor>
      </w:drawing>
    </w:r>
    <w:r w:rsidRPr="00F34BA2">
      <w:rPr>
        <w:noProof/>
      </w:rPr>
      <w:drawing>
        <wp:anchor distT="0" distB="0" distL="114300" distR="114300" simplePos="0" relativeHeight="251674636" behindDoc="0" locked="0" layoutInCell="1" allowOverlap="1" wp14:anchorId="3ABFDC90" wp14:editId="23B05DEE">
          <wp:simplePos x="0" y="0"/>
          <wp:positionH relativeFrom="margin">
            <wp:posOffset>-653415</wp:posOffset>
          </wp:positionH>
          <wp:positionV relativeFrom="paragraph">
            <wp:posOffset>-266700</wp:posOffset>
          </wp:positionV>
          <wp:extent cx="1805940" cy="515620"/>
          <wp:effectExtent l="0" t="0" r="3810" b="0"/>
          <wp:wrapSquare wrapText="bothSides"/>
          <wp:docPr id="9" name="Imagen 8" descr="Texto&#10;&#10;Descripción generada automáticamente">
            <a:extLst xmlns:a="http://schemas.openxmlformats.org/drawingml/2006/main">
              <a:ext uri="{FF2B5EF4-FFF2-40B4-BE49-F238E27FC236}">
                <a16:creationId xmlns:a16="http://schemas.microsoft.com/office/drawing/2014/main" id="{6581B7EA-D738-F846-0F8E-D359250D5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Texto&#10;&#10;Descripción generada automáticamente">
                    <a:extLst>
                      <a:ext uri="{FF2B5EF4-FFF2-40B4-BE49-F238E27FC236}">
                        <a16:creationId xmlns:a16="http://schemas.microsoft.com/office/drawing/2014/main" id="{6581B7EA-D738-F846-0F8E-D359250D5C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0594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8C8"/>
    <w:multiLevelType w:val="multilevel"/>
    <w:tmpl w:val="22E4F194"/>
    <w:styleLink w:val="ESTILODELISTA"/>
    <w:lvl w:ilvl="0">
      <w:start w:val="1"/>
      <w:numFmt w:val="bullet"/>
      <w:lvlText w:val=""/>
      <w:lvlJc w:val="left"/>
      <w:pPr>
        <w:ind w:left="1077" w:hanging="369"/>
      </w:pPr>
      <w:rPr>
        <w:rFonts w:ascii="Symbol" w:hAnsi="Symbol" w:hint="default"/>
        <w:color w:val="B4B4B3" w:themeColor="background1"/>
      </w:rPr>
    </w:lvl>
    <w:lvl w:ilvl="1">
      <w:start w:val="1"/>
      <w:numFmt w:val="bullet"/>
      <w:lvlText w:val=""/>
      <w:lvlJc w:val="left"/>
      <w:pPr>
        <w:ind w:left="1788" w:hanging="360"/>
      </w:pPr>
      <w:rPr>
        <w:rFonts w:ascii="Symbol" w:hAnsi="Symbol" w:hint="default"/>
      </w:rPr>
    </w:lvl>
    <w:lvl w:ilvl="2">
      <w:start w:val="1"/>
      <w:numFmt w:val="bullet"/>
      <w:lvlText w:val=""/>
      <w:lvlJc w:val="left"/>
      <w:pPr>
        <w:ind w:left="2508" w:hanging="360"/>
      </w:pPr>
      <w:rPr>
        <w:rFonts w:ascii="Symbol" w:hAnsi="Symbol" w:hint="default"/>
      </w:rPr>
    </w:lvl>
    <w:lvl w:ilvl="3">
      <w:start w:val="1"/>
      <w:numFmt w:val="bullet"/>
      <w:lvlText w:val=""/>
      <w:lvlJc w:val="left"/>
      <w:pPr>
        <w:ind w:left="3192" w:hanging="360"/>
      </w:pPr>
      <w:rPr>
        <w:rFonts w:ascii="Symbol" w:hAnsi="Symbol" w:hint="default"/>
      </w:rPr>
    </w:lvl>
    <w:lvl w:ilvl="4">
      <w:start w:val="1"/>
      <w:numFmt w:val="bullet"/>
      <w:lvlText w:val=""/>
      <w:lvlJc w:val="left"/>
      <w:pPr>
        <w:ind w:left="3948" w:hanging="360"/>
      </w:pPr>
      <w:rPr>
        <w:rFonts w:ascii="Symbol" w:hAnsi="Symbol" w:cs="Courier New" w:hint="default"/>
      </w:rPr>
    </w:lvl>
    <w:lvl w:ilvl="5">
      <w:start w:val="1"/>
      <w:numFmt w:val="bullet"/>
      <w:lvlText w:val=""/>
      <w:lvlJc w:val="left"/>
      <w:pPr>
        <w:ind w:left="4668" w:hanging="360"/>
      </w:pPr>
      <w:rPr>
        <w:rFonts w:ascii="Symbol" w:hAnsi="Symbol" w:hint="default"/>
      </w:rPr>
    </w:lvl>
    <w:lvl w:ilvl="6">
      <w:start w:val="1"/>
      <w:numFmt w:val="bullet"/>
      <w:lvlText w:val=""/>
      <w:lvlJc w:val="left"/>
      <w:pPr>
        <w:ind w:left="5388" w:hanging="360"/>
      </w:pPr>
      <w:rPr>
        <w:rFonts w:ascii="Symbol" w:hAnsi="Symbol" w:hint="default"/>
      </w:rPr>
    </w:lvl>
    <w:lvl w:ilvl="7">
      <w:start w:val="1"/>
      <w:numFmt w:val="bullet"/>
      <w:lvlText w:val=""/>
      <w:lvlJc w:val="left"/>
      <w:pPr>
        <w:ind w:left="6108" w:hanging="360"/>
      </w:pPr>
      <w:rPr>
        <w:rFonts w:ascii="Symbol" w:hAnsi="Symbol" w:cs="Courier New" w:hint="default"/>
      </w:rPr>
    </w:lvl>
    <w:lvl w:ilvl="8">
      <w:start w:val="1"/>
      <w:numFmt w:val="bullet"/>
      <w:lvlText w:val=""/>
      <w:lvlJc w:val="left"/>
      <w:pPr>
        <w:ind w:left="6828" w:hanging="360"/>
      </w:pPr>
      <w:rPr>
        <w:rFonts w:ascii="Symbol" w:hAnsi="Symbol" w:hint="default"/>
      </w:rPr>
    </w:lvl>
  </w:abstractNum>
  <w:abstractNum w:abstractNumId="1" w15:restartNumberingAfterBreak="0">
    <w:nsid w:val="220D0670"/>
    <w:multiLevelType w:val="singleLevel"/>
    <w:tmpl w:val="0C0A0017"/>
    <w:lvl w:ilvl="0">
      <w:start w:val="1"/>
      <w:numFmt w:val="lowerLetter"/>
      <w:pStyle w:val="Prrafodelista"/>
      <w:lvlText w:val="%1)"/>
      <w:lvlJc w:val="left"/>
      <w:pPr>
        <w:ind w:left="720" w:hanging="360"/>
      </w:pPr>
      <w:rPr>
        <w:rFonts w:hint="default"/>
      </w:rPr>
    </w:lvl>
  </w:abstractNum>
  <w:abstractNum w:abstractNumId="2" w15:restartNumberingAfterBreak="0">
    <w:nsid w:val="2D153445"/>
    <w:multiLevelType w:val="hybridMultilevel"/>
    <w:tmpl w:val="321A69CE"/>
    <w:lvl w:ilvl="0" w:tplc="DC06969E">
      <w:start w:val="1"/>
      <w:numFmt w:val="bullet"/>
      <w:lvlText w:val=""/>
      <w:lvlJc w:val="left"/>
      <w:pPr>
        <w:ind w:left="720" w:hanging="360"/>
      </w:pPr>
      <w:rPr>
        <w:rFonts w:ascii="Symbol" w:hAnsi="Symbol" w:hint="default"/>
        <w:color w:val="009D8F" w:themeColor="accent3"/>
        <w:u w:color="333433" w:themeColor="accent1"/>
      </w:rPr>
    </w:lvl>
    <w:lvl w:ilvl="1" w:tplc="DC06969E">
      <w:start w:val="1"/>
      <w:numFmt w:val="bullet"/>
      <w:lvlText w:val=""/>
      <w:lvlJc w:val="left"/>
      <w:pPr>
        <w:ind w:left="1440" w:hanging="360"/>
      </w:pPr>
      <w:rPr>
        <w:rFonts w:ascii="Symbol" w:hAnsi="Symbol" w:hint="default"/>
        <w:color w:val="009D8F" w:themeColor="accent3"/>
        <w:u w:color="333433" w:themeColor="accent1"/>
      </w:rPr>
    </w:lvl>
    <w:lvl w:ilvl="2" w:tplc="DC06969E">
      <w:start w:val="1"/>
      <w:numFmt w:val="bullet"/>
      <w:lvlText w:val=""/>
      <w:lvlJc w:val="left"/>
      <w:pPr>
        <w:ind w:left="2160" w:hanging="360"/>
      </w:pPr>
      <w:rPr>
        <w:rFonts w:ascii="Symbol" w:hAnsi="Symbol" w:hint="default"/>
        <w:color w:val="009D8F" w:themeColor="accent3"/>
        <w:u w:color="333433" w:themeColor="accent1"/>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55127B6"/>
    <w:multiLevelType w:val="hybridMultilevel"/>
    <w:tmpl w:val="71F43AE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9250B3"/>
    <w:multiLevelType w:val="hybridMultilevel"/>
    <w:tmpl w:val="58342BA6"/>
    <w:lvl w:ilvl="0" w:tplc="CB90E08A">
      <w:start w:val="1"/>
      <w:numFmt w:val="bullet"/>
      <w:pStyle w:val="TDC1"/>
      <w:lvlText w:val=""/>
      <w:lvlJc w:val="left"/>
      <w:pPr>
        <w:ind w:left="720" w:hanging="360"/>
      </w:pPr>
      <w:rPr>
        <w:rFonts w:ascii="Wingdings 2" w:hAnsi="Wingdings 2" w:hint="default"/>
        <w:color w:val="333433" w:themeColor="accent1"/>
      </w:rPr>
    </w:lvl>
    <w:lvl w:ilvl="1" w:tplc="0254B3D0">
      <w:start w:val="1"/>
      <w:numFmt w:val="bullet"/>
      <w:lvlText w:val=""/>
      <w:lvlJc w:val="left"/>
      <w:pPr>
        <w:ind w:left="1440" w:hanging="360"/>
      </w:pPr>
      <w:rPr>
        <w:rFonts w:ascii="Wingdings 2" w:hAnsi="Wingdings 2" w:hint="default"/>
        <w:color w:val="B3B5B3"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D2731"/>
    <w:multiLevelType w:val="multilevel"/>
    <w:tmpl w:val="15FE0C12"/>
    <w:styleLink w:val="Estilo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6" w15:restartNumberingAfterBreak="0">
    <w:nsid w:val="4E107F70"/>
    <w:multiLevelType w:val="hybridMultilevel"/>
    <w:tmpl w:val="D47AE2A4"/>
    <w:lvl w:ilvl="0" w:tplc="549A194E">
      <w:start w:val="1"/>
      <w:numFmt w:val="bullet"/>
      <w:lvlText w:val=""/>
      <w:lvlJc w:val="left"/>
      <w:pPr>
        <w:ind w:left="1077" w:hanging="369"/>
      </w:pPr>
      <w:rPr>
        <w:rFonts w:ascii="Symbol" w:hAnsi="Symbol" w:hint="default"/>
        <w:color w:val="B4B4B3" w:themeColor="background1"/>
      </w:rPr>
    </w:lvl>
    <w:lvl w:ilvl="1" w:tplc="72D259EC">
      <w:start w:val="1"/>
      <w:numFmt w:val="bullet"/>
      <w:lvlText w:val=""/>
      <w:lvlJc w:val="left"/>
      <w:pPr>
        <w:ind w:left="1788" w:hanging="360"/>
      </w:pPr>
      <w:rPr>
        <w:rFonts w:ascii="Symbol" w:hAnsi="Symbol" w:hint="default"/>
        <w:color w:val="B4B4B3" w:themeColor="background1"/>
      </w:rPr>
    </w:lvl>
    <w:lvl w:ilvl="2" w:tplc="21AC1F68">
      <w:start w:val="1"/>
      <w:numFmt w:val="bullet"/>
      <w:lvlText w:val=""/>
      <w:lvlJc w:val="left"/>
      <w:pPr>
        <w:ind w:left="2508" w:hanging="360"/>
      </w:pPr>
      <w:rPr>
        <w:rFonts w:ascii="Symbol" w:hAnsi="Symbol" w:hint="default"/>
        <w:color w:val="B4B4B3" w:themeColor="background1"/>
      </w:rPr>
    </w:lvl>
    <w:lvl w:ilvl="3" w:tplc="F0B4EBF6">
      <w:start w:val="1"/>
      <w:numFmt w:val="bullet"/>
      <w:lvlText w:val=""/>
      <w:lvlJc w:val="left"/>
      <w:pPr>
        <w:ind w:left="1068" w:hanging="360"/>
      </w:pPr>
      <w:rPr>
        <w:rFonts w:ascii="Symbol" w:hAnsi="Symbol" w:hint="default"/>
        <w:color w:val="B4B4B3" w:themeColor="background1"/>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hint="default"/>
      </w:rPr>
    </w:lvl>
  </w:abstractNum>
  <w:abstractNum w:abstractNumId="7" w15:restartNumberingAfterBreak="0">
    <w:nsid w:val="60C94380"/>
    <w:multiLevelType w:val="hybridMultilevel"/>
    <w:tmpl w:val="90E40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4F55B33"/>
    <w:multiLevelType w:val="hybridMultilevel"/>
    <w:tmpl w:val="15FE0C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75408717">
    <w:abstractNumId w:val="6"/>
  </w:num>
  <w:num w:numId="2" w16cid:durableId="497229024">
    <w:abstractNumId w:val="0"/>
  </w:num>
  <w:num w:numId="3" w16cid:durableId="991984619">
    <w:abstractNumId w:val="4"/>
  </w:num>
  <w:num w:numId="4" w16cid:durableId="1037244178">
    <w:abstractNumId w:val="8"/>
  </w:num>
  <w:num w:numId="5" w16cid:durableId="704602236">
    <w:abstractNumId w:val="5"/>
  </w:num>
  <w:num w:numId="6" w16cid:durableId="1156141481">
    <w:abstractNumId w:val="1"/>
  </w:num>
  <w:num w:numId="7" w16cid:durableId="864443668">
    <w:abstractNumId w:val="2"/>
  </w:num>
  <w:num w:numId="8" w16cid:durableId="1788691872">
    <w:abstractNumId w:val="7"/>
  </w:num>
  <w:num w:numId="9" w16cid:durableId="36572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WzMDa2MDYzMjJQ0lEKTi0uzszPAykwqgUAIAepVywAAAA="/>
  </w:docVars>
  <w:rsids>
    <w:rsidRoot w:val="001B6664"/>
    <w:rsid w:val="0001661B"/>
    <w:rsid w:val="00025CC5"/>
    <w:rsid w:val="00025F98"/>
    <w:rsid w:val="00026D99"/>
    <w:rsid w:val="0004011C"/>
    <w:rsid w:val="0005048C"/>
    <w:rsid w:val="00061014"/>
    <w:rsid w:val="00072F3C"/>
    <w:rsid w:val="000A454D"/>
    <w:rsid w:val="000A7060"/>
    <w:rsid w:val="000C2AD7"/>
    <w:rsid w:val="000C75B6"/>
    <w:rsid w:val="000E605D"/>
    <w:rsid w:val="00112DBC"/>
    <w:rsid w:val="00114791"/>
    <w:rsid w:val="001216A3"/>
    <w:rsid w:val="0012758F"/>
    <w:rsid w:val="00127B8F"/>
    <w:rsid w:val="00142600"/>
    <w:rsid w:val="00157676"/>
    <w:rsid w:val="001A133B"/>
    <w:rsid w:val="001B6664"/>
    <w:rsid w:val="001B71B6"/>
    <w:rsid w:val="001F0A11"/>
    <w:rsid w:val="00256CAB"/>
    <w:rsid w:val="002E4096"/>
    <w:rsid w:val="00317340"/>
    <w:rsid w:val="00317908"/>
    <w:rsid w:val="00334DFC"/>
    <w:rsid w:val="00356D01"/>
    <w:rsid w:val="0036261A"/>
    <w:rsid w:val="00363AF0"/>
    <w:rsid w:val="00380AE7"/>
    <w:rsid w:val="003A02EE"/>
    <w:rsid w:val="003B09FA"/>
    <w:rsid w:val="003C74CD"/>
    <w:rsid w:val="004777F3"/>
    <w:rsid w:val="0048691C"/>
    <w:rsid w:val="004B0A3A"/>
    <w:rsid w:val="004E31E5"/>
    <w:rsid w:val="004F2032"/>
    <w:rsid w:val="00521095"/>
    <w:rsid w:val="00525E24"/>
    <w:rsid w:val="00555A6D"/>
    <w:rsid w:val="00583AC7"/>
    <w:rsid w:val="005A3D8B"/>
    <w:rsid w:val="005A5AC1"/>
    <w:rsid w:val="005B3F94"/>
    <w:rsid w:val="005E486E"/>
    <w:rsid w:val="006668DC"/>
    <w:rsid w:val="00684F9F"/>
    <w:rsid w:val="00687270"/>
    <w:rsid w:val="006A1063"/>
    <w:rsid w:val="006B01EA"/>
    <w:rsid w:val="006B4451"/>
    <w:rsid w:val="006B48D8"/>
    <w:rsid w:val="006E028D"/>
    <w:rsid w:val="006E327E"/>
    <w:rsid w:val="0070711D"/>
    <w:rsid w:val="00741235"/>
    <w:rsid w:val="00744943"/>
    <w:rsid w:val="007524EF"/>
    <w:rsid w:val="00765C38"/>
    <w:rsid w:val="00792D4F"/>
    <w:rsid w:val="007A4586"/>
    <w:rsid w:val="007E21B1"/>
    <w:rsid w:val="00805D22"/>
    <w:rsid w:val="00816F0D"/>
    <w:rsid w:val="008271F0"/>
    <w:rsid w:val="00867001"/>
    <w:rsid w:val="008761D3"/>
    <w:rsid w:val="008B417A"/>
    <w:rsid w:val="008C3F01"/>
    <w:rsid w:val="008C6246"/>
    <w:rsid w:val="008D3335"/>
    <w:rsid w:val="008D3F91"/>
    <w:rsid w:val="008F24E0"/>
    <w:rsid w:val="00936119"/>
    <w:rsid w:val="00942835"/>
    <w:rsid w:val="00951580"/>
    <w:rsid w:val="0095207F"/>
    <w:rsid w:val="009A7A55"/>
    <w:rsid w:val="009C7856"/>
    <w:rsid w:val="009D6CB9"/>
    <w:rsid w:val="00A016FD"/>
    <w:rsid w:val="00A22EF5"/>
    <w:rsid w:val="00A373DE"/>
    <w:rsid w:val="00A4340F"/>
    <w:rsid w:val="00A4561C"/>
    <w:rsid w:val="00A67F67"/>
    <w:rsid w:val="00A7457D"/>
    <w:rsid w:val="00A83C1B"/>
    <w:rsid w:val="00AA783B"/>
    <w:rsid w:val="00AB1FED"/>
    <w:rsid w:val="00AD332D"/>
    <w:rsid w:val="00AE0B5F"/>
    <w:rsid w:val="00B01E9D"/>
    <w:rsid w:val="00B163D6"/>
    <w:rsid w:val="00B27776"/>
    <w:rsid w:val="00B337C0"/>
    <w:rsid w:val="00B712D2"/>
    <w:rsid w:val="00B74389"/>
    <w:rsid w:val="00B83951"/>
    <w:rsid w:val="00B84933"/>
    <w:rsid w:val="00B94086"/>
    <w:rsid w:val="00BA5F9B"/>
    <w:rsid w:val="00BB09B6"/>
    <w:rsid w:val="00BC00BB"/>
    <w:rsid w:val="00BE7D86"/>
    <w:rsid w:val="00C30949"/>
    <w:rsid w:val="00C355C3"/>
    <w:rsid w:val="00C465D0"/>
    <w:rsid w:val="00C52173"/>
    <w:rsid w:val="00CA3D42"/>
    <w:rsid w:val="00CC3401"/>
    <w:rsid w:val="00CE5287"/>
    <w:rsid w:val="00D23D70"/>
    <w:rsid w:val="00D765DF"/>
    <w:rsid w:val="00D81340"/>
    <w:rsid w:val="00D96DF1"/>
    <w:rsid w:val="00DC02AB"/>
    <w:rsid w:val="00DC659E"/>
    <w:rsid w:val="00DF592A"/>
    <w:rsid w:val="00E61C2D"/>
    <w:rsid w:val="00E879D4"/>
    <w:rsid w:val="00E96091"/>
    <w:rsid w:val="00EB3166"/>
    <w:rsid w:val="00EB4956"/>
    <w:rsid w:val="00EC57CD"/>
    <w:rsid w:val="00EC6D54"/>
    <w:rsid w:val="00ED5A7E"/>
    <w:rsid w:val="00EE62E8"/>
    <w:rsid w:val="00F176E9"/>
    <w:rsid w:val="00F21F60"/>
    <w:rsid w:val="00F34BA2"/>
    <w:rsid w:val="00F3710B"/>
    <w:rsid w:val="00F525CE"/>
    <w:rsid w:val="00F86748"/>
    <w:rsid w:val="00FA6A4D"/>
    <w:rsid w:val="00FB2886"/>
    <w:rsid w:val="00FC33A2"/>
    <w:rsid w:val="00FF3CB9"/>
    <w:rsid w:val="00FF6D18"/>
    <w:rsid w:val="00FF73CE"/>
    <w:rsid w:val="05D54EFF"/>
    <w:rsid w:val="12AA27C0"/>
    <w:rsid w:val="19C30B44"/>
    <w:rsid w:val="44E9F74B"/>
    <w:rsid w:val="4613F4A8"/>
    <w:rsid w:val="477B932E"/>
    <w:rsid w:val="554145B5"/>
    <w:rsid w:val="76D3A714"/>
    <w:rsid w:val="7BE6A0D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2FD3"/>
  <w14:defaultImageDpi w14:val="32767"/>
  <w15:chartTrackingRefBased/>
  <w15:docId w15:val="{C90F8B5A-2C7B-480A-B69D-DCF18E4D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Medium" w:eastAsiaTheme="minorHAnsi" w:hAnsi="Ubuntu Medium" w:cstheme="minorBidi"/>
        <w:color w:val="009D8F" w:themeColor="accent3"/>
        <w:sz w:val="32"/>
        <w:szCs w:val="32"/>
        <w:u w:val="single" w:color="00A3DA" w:themeColor="accent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DFC"/>
    <w:pPr>
      <w:spacing w:line="276" w:lineRule="auto"/>
    </w:pPr>
    <w:rPr>
      <w:rFonts w:ascii="Open Sans" w:hAnsi="Open Sans"/>
      <w:color w:val="343433" w:themeColor="text1"/>
      <w:sz w:val="22"/>
      <w:szCs w:val="24"/>
      <w:u w:val="none"/>
    </w:rPr>
  </w:style>
  <w:style w:type="paragraph" w:styleId="Ttulo1">
    <w:name w:val="heading 1"/>
    <w:next w:val="Normal"/>
    <w:link w:val="Ttulo1Car"/>
    <w:autoRedefine/>
    <w:uiPriority w:val="9"/>
    <w:qFormat/>
    <w:rsid w:val="00BE7D86"/>
    <w:pPr>
      <w:keepNext/>
      <w:keepLines/>
      <w:spacing w:before="240"/>
      <w:jc w:val="center"/>
      <w:outlineLvl w:val="0"/>
    </w:pPr>
    <w:rPr>
      <w:rFonts w:ascii="Open Sans" w:eastAsiaTheme="majorEastAsia" w:hAnsi="Open Sans" w:cstheme="majorBidi"/>
      <w:b/>
      <w:bCs/>
      <w:color w:val="00A3DA" w:themeColor="background2"/>
      <w:sz w:val="72"/>
      <w:u w:val="none"/>
    </w:rPr>
  </w:style>
  <w:style w:type="paragraph" w:styleId="Ttulo2">
    <w:name w:val="heading 2"/>
    <w:basedOn w:val="Ttulo4"/>
    <w:next w:val="Normal"/>
    <w:link w:val="Ttulo2Car"/>
    <w:autoRedefine/>
    <w:uiPriority w:val="9"/>
    <w:unhideWhenUsed/>
    <w:qFormat/>
    <w:rsid w:val="00FC33A2"/>
    <w:pPr>
      <w:jc w:val="right"/>
      <w:outlineLvl w:val="1"/>
    </w:pPr>
    <w:rPr>
      <w:sz w:val="40"/>
      <w:szCs w:val="40"/>
    </w:rPr>
  </w:style>
  <w:style w:type="paragraph" w:styleId="Ttulo3">
    <w:name w:val="heading 3"/>
    <w:basedOn w:val="Ttulo4"/>
    <w:next w:val="Normal"/>
    <w:link w:val="Ttulo3Car"/>
    <w:uiPriority w:val="9"/>
    <w:unhideWhenUsed/>
    <w:qFormat/>
    <w:rsid w:val="001B6664"/>
    <w:pPr>
      <w:outlineLvl w:val="2"/>
    </w:pPr>
    <w:rPr>
      <w:color w:val="009D8F" w:themeColor="text2"/>
      <w:sz w:val="32"/>
      <w:szCs w:val="32"/>
    </w:rPr>
  </w:style>
  <w:style w:type="paragraph" w:styleId="Ttulo4">
    <w:name w:val="heading 4"/>
    <w:basedOn w:val="Normal"/>
    <w:next w:val="Normal"/>
    <w:link w:val="Ttulo4Car"/>
    <w:uiPriority w:val="9"/>
    <w:unhideWhenUsed/>
    <w:qFormat/>
    <w:rsid w:val="001B6664"/>
    <w:pPr>
      <w:spacing w:before="300"/>
      <w:outlineLvl w:val="3"/>
    </w:pPr>
    <w:rPr>
      <w:rFonts w:eastAsiaTheme="minorEastAsia"/>
      <w:caps/>
      <w:color w:val="00A3DA" w:themeColor="background2"/>
      <w:spacing w:val="10"/>
      <w:sz w:val="24"/>
      <w14:numForm w14:val="lining"/>
      <w14:numSpacing w14:val="proportional"/>
    </w:rPr>
  </w:style>
  <w:style w:type="paragraph" w:styleId="Ttulo5">
    <w:name w:val="heading 5"/>
    <w:basedOn w:val="Normal"/>
    <w:next w:val="Normal"/>
    <w:link w:val="Ttulo5Car"/>
    <w:uiPriority w:val="9"/>
    <w:semiHidden/>
    <w:unhideWhenUsed/>
    <w:qFormat/>
    <w:rsid w:val="00B84933"/>
    <w:pPr>
      <w:keepNext/>
      <w:keepLines/>
      <w:spacing w:before="40"/>
      <w:outlineLvl w:val="4"/>
    </w:pPr>
    <w:rPr>
      <w:rFonts w:eastAsiaTheme="majorEastAsia" w:cstheme="majorBidi"/>
      <w:color w:val="26262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E028D"/>
    <w:rPr>
      <w:rFonts w:ascii="Open Sans SemiBold" w:hAnsi="Open Sans SemiBold"/>
      <w:b/>
      <w:bCs/>
      <w:color w:val="00A3DA" w:themeColor="background2"/>
    </w:rPr>
  </w:style>
  <w:style w:type="character" w:customStyle="1" w:styleId="Ttulo3Car">
    <w:name w:val="Título 3 Car"/>
    <w:basedOn w:val="Fuentedeprrafopredeter"/>
    <w:link w:val="Ttulo3"/>
    <w:uiPriority w:val="9"/>
    <w:rsid w:val="001B6664"/>
    <w:rPr>
      <w:rFonts w:ascii="Open Sans" w:eastAsiaTheme="minorEastAsia" w:hAnsi="Open Sans"/>
      <w:caps/>
      <w:color w:val="009D8F" w:themeColor="text2"/>
      <w:spacing w:val="10"/>
      <w:u w:val="none"/>
      <w14:numForm w14:val="lining"/>
      <w14:numSpacing w14:val="proportional"/>
    </w:rPr>
  </w:style>
  <w:style w:type="paragraph" w:customStyle="1" w:styleId="TituloPrinicpal">
    <w:name w:val="Titulo Prinicpal"/>
    <w:next w:val="Normal"/>
    <w:link w:val="TituloPrinicpalCar"/>
    <w:autoRedefine/>
    <w:qFormat/>
    <w:rsid w:val="006E327E"/>
    <w:pPr>
      <w:spacing w:line="192" w:lineRule="auto"/>
    </w:pPr>
    <w:rPr>
      <w:rFonts w:ascii="Noto Serif" w:eastAsiaTheme="majorEastAsia" w:hAnsi="Noto Serif" w:cstheme="majorBidi"/>
      <w:b/>
      <w:bCs/>
      <w:color w:val="B3B5B3" w:themeColor="accent2"/>
      <w:sz w:val="72"/>
      <w:szCs w:val="96"/>
      <w:u w:val="none"/>
    </w:rPr>
  </w:style>
  <w:style w:type="character" w:customStyle="1" w:styleId="TituloPrinicpalCar">
    <w:name w:val="Titulo Prinicpal Car"/>
    <w:basedOn w:val="Fuentedeprrafopredeter"/>
    <w:link w:val="TituloPrinicpal"/>
    <w:rsid w:val="006E327E"/>
    <w:rPr>
      <w:rFonts w:ascii="Noto Serif" w:eastAsiaTheme="majorEastAsia" w:hAnsi="Noto Serif" w:cstheme="majorBidi"/>
      <w:b/>
      <w:bCs/>
      <w:color w:val="B3B5B3" w:themeColor="accent2"/>
      <w:sz w:val="72"/>
      <w:szCs w:val="96"/>
      <w:u w:val="none"/>
      <w:lang w:val="es-ES"/>
    </w:rPr>
  </w:style>
  <w:style w:type="character" w:customStyle="1" w:styleId="Ttulo2Car">
    <w:name w:val="Título 2 Car"/>
    <w:basedOn w:val="Fuentedeprrafopredeter"/>
    <w:link w:val="Ttulo2"/>
    <w:uiPriority w:val="9"/>
    <w:rsid w:val="00FC33A2"/>
    <w:rPr>
      <w:rFonts w:ascii="Open Sans" w:eastAsiaTheme="minorEastAsia" w:hAnsi="Open Sans"/>
      <w:caps/>
      <w:color w:val="00A3DA" w:themeColor="background2"/>
      <w:spacing w:val="10"/>
      <w:sz w:val="40"/>
      <w:szCs w:val="40"/>
      <w:u w:val="none"/>
      <w14:numForm w14:val="lining"/>
      <w14:numSpacing w14:val="proportional"/>
    </w:rPr>
  </w:style>
  <w:style w:type="character" w:customStyle="1" w:styleId="Ttulo1Car">
    <w:name w:val="Título 1 Car"/>
    <w:basedOn w:val="Fuentedeprrafopredeter"/>
    <w:link w:val="Ttulo1"/>
    <w:uiPriority w:val="9"/>
    <w:rsid w:val="00BE7D86"/>
    <w:rPr>
      <w:rFonts w:ascii="Open Sans" w:eastAsiaTheme="majorEastAsia" w:hAnsi="Open Sans" w:cstheme="majorBidi"/>
      <w:b/>
      <w:bCs/>
      <w:color w:val="00A3DA" w:themeColor="background2"/>
      <w:sz w:val="72"/>
      <w:u w:val="none"/>
    </w:rPr>
  </w:style>
  <w:style w:type="paragraph" w:styleId="Cita">
    <w:name w:val="Quote"/>
    <w:aliases w:val="Notas"/>
    <w:basedOn w:val="Normal"/>
    <w:next w:val="Normal"/>
    <w:link w:val="CitaCar"/>
    <w:autoRedefine/>
    <w:uiPriority w:val="29"/>
    <w:qFormat/>
    <w:rsid w:val="006E327E"/>
    <w:pPr>
      <w:spacing w:before="200" w:after="160"/>
      <w:ind w:left="864" w:right="864"/>
      <w:jc w:val="center"/>
    </w:pPr>
    <w:rPr>
      <w:i/>
      <w:iCs/>
      <w:color w:val="009D8F" w:themeColor="text2"/>
    </w:rPr>
  </w:style>
  <w:style w:type="character" w:customStyle="1" w:styleId="CitaCar">
    <w:name w:val="Cita Car"/>
    <w:aliases w:val="Notas Car"/>
    <w:basedOn w:val="Fuentedeprrafopredeter"/>
    <w:link w:val="Cita"/>
    <w:uiPriority w:val="29"/>
    <w:rsid w:val="006E327E"/>
    <w:rPr>
      <w:rFonts w:ascii="Ubuntu Light" w:hAnsi="Ubuntu Light"/>
      <w:i/>
      <w:iCs/>
      <w:color w:val="009D8F" w:themeColor="text2"/>
      <w:sz w:val="22"/>
      <w:szCs w:val="24"/>
      <w:u w:val="none"/>
    </w:rPr>
  </w:style>
  <w:style w:type="paragraph" w:styleId="Prrafodelista">
    <w:name w:val="List Paragraph"/>
    <w:autoRedefine/>
    <w:uiPriority w:val="34"/>
    <w:qFormat/>
    <w:rsid w:val="00A67F67"/>
    <w:pPr>
      <w:numPr>
        <w:numId w:val="6"/>
      </w:numPr>
      <w:spacing w:line="360" w:lineRule="auto"/>
      <w:contextualSpacing/>
      <w:jc w:val="both"/>
    </w:pPr>
    <w:rPr>
      <w:rFonts w:ascii="Ubuntu Light" w:hAnsi="Ubuntu Light"/>
      <w:color w:val="343433" w:themeColor="text1"/>
      <w:sz w:val="22"/>
      <w:szCs w:val="24"/>
      <w:u w:val="none"/>
    </w:rPr>
  </w:style>
  <w:style w:type="character" w:styleId="nfasisintenso">
    <w:name w:val="Intense Emphasis"/>
    <w:uiPriority w:val="21"/>
    <w:qFormat/>
    <w:rsid w:val="006E028D"/>
    <w:rPr>
      <w:b/>
      <w:bCs/>
      <w:color w:val="009D8F" w:themeColor="text2"/>
    </w:rPr>
  </w:style>
  <w:style w:type="numbering" w:customStyle="1" w:styleId="ESTILODELISTA">
    <w:name w:val="ESTILO DE LISTA"/>
    <w:uiPriority w:val="99"/>
    <w:rsid w:val="00A7457D"/>
    <w:pPr>
      <w:numPr>
        <w:numId w:val="2"/>
      </w:numPr>
    </w:pPr>
  </w:style>
  <w:style w:type="character" w:customStyle="1" w:styleId="Ttulo4Car">
    <w:name w:val="Título 4 Car"/>
    <w:basedOn w:val="Fuentedeprrafopredeter"/>
    <w:link w:val="Ttulo4"/>
    <w:uiPriority w:val="9"/>
    <w:rsid w:val="001B6664"/>
    <w:rPr>
      <w:rFonts w:ascii="Open Sans" w:eastAsiaTheme="minorEastAsia" w:hAnsi="Open Sans"/>
      <w:caps/>
      <w:color w:val="00A3DA" w:themeColor="background2"/>
      <w:spacing w:val="10"/>
      <w:sz w:val="24"/>
      <w:szCs w:val="24"/>
      <w:u w:val="none"/>
      <w14:numForm w14:val="lining"/>
      <w14:numSpacing w14:val="proportional"/>
    </w:rPr>
  </w:style>
  <w:style w:type="paragraph" w:styleId="Subttulo">
    <w:name w:val="Subtitle"/>
    <w:basedOn w:val="Normal"/>
    <w:next w:val="Normal"/>
    <w:link w:val="SubttuloCar"/>
    <w:uiPriority w:val="11"/>
    <w:qFormat/>
    <w:rsid w:val="001B6664"/>
    <w:pPr>
      <w:spacing w:before="200" w:after="360" w:line="240" w:lineRule="auto"/>
    </w:pPr>
    <w:rPr>
      <w:rFonts w:eastAsiaTheme="minorEastAsia"/>
      <w:caps/>
      <w:color w:val="009D8F" w:themeColor="text2"/>
      <w:spacing w:val="10"/>
      <w:sz w:val="24"/>
      <w14:numForm w14:val="lining"/>
      <w14:numSpacing w14:val="proportional"/>
    </w:rPr>
  </w:style>
  <w:style w:type="character" w:customStyle="1" w:styleId="SubttuloCar">
    <w:name w:val="Subtítulo Car"/>
    <w:basedOn w:val="Fuentedeprrafopredeter"/>
    <w:link w:val="Subttulo"/>
    <w:uiPriority w:val="11"/>
    <w:rsid w:val="001B6664"/>
    <w:rPr>
      <w:rFonts w:ascii="Open Sans" w:eastAsiaTheme="minorEastAsia" w:hAnsi="Open Sans"/>
      <w:caps/>
      <w:color w:val="009D8F" w:themeColor="text2"/>
      <w:spacing w:val="10"/>
      <w:sz w:val="24"/>
      <w:szCs w:val="24"/>
      <w:u w:val="none"/>
      <w14:numForm w14:val="lining"/>
      <w14:numSpacing w14:val="proportional"/>
    </w:rPr>
  </w:style>
  <w:style w:type="paragraph" w:styleId="TDC1">
    <w:name w:val="toc 1"/>
    <w:basedOn w:val="Normal"/>
    <w:next w:val="Normal"/>
    <w:autoRedefine/>
    <w:uiPriority w:val="39"/>
    <w:unhideWhenUsed/>
    <w:rsid w:val="001B6664"/>
    <w:pPr>
      <w:numPr>
        <w:numId w:val="3"/>
      </w:numPr>
      <w:spacing w:before="240" w:after="100" w:line="240" w:lineRule="auto"/>
    </w:pPr>
    <w:rPr>
      <w:rFonts w:ascii="Raleway" w:eastAsiaTheme="minorEastAsia" w:hAnsi="Raleway"/>
      <w:color w:val="auto"/>
      <w:sz w:val="20"/>
      <w:szCs w:val="20"/>
      <w14:numForm w14:val="lining"/>
      <w14:numSpacing w14:val="proportional"/>
    </w:rPr>
  </w:style>
  <w:style w:type="character" w:styleId="Textoennegrita">
    <w:name w:val="Strong"/>
    <w:basedOn w:val="nfasisintenso"/>
    <w:uiPriority w:val="22"/>
    <w:qFormat/>
    <w:rsid w:val="006E028D"/>
    <w:rPr>
      <w:b/>
      <w:bCs/>
      <w:color w:val="009D8F" w:themeColor="text2"/>
    </w:rPr>
  </w:style>
  <w:style w:type="character" w:styleId="nfasissutil">
    <w:name w:val="Subtle Emphasis"/>
    <w:aliases w:val="Puesto de Trabajo"/>
    <w:uiPriority w:val="19"/>
    <w:qFormat/>
    <w:rsid w:val="001B6664"/>
    <w:rPr>
      <w:i/>
      <w:iCs/>
      <w:color w:val="191919" w:themeColor="accent1" w:themeShade="7F"/>
    </w:rPr>
  </w:style>
  <w:style w:type="paragraph" w:styleId="Citadestacada">
    <w:name w:val="Intense Quote"/>
    <w:basedOn w:val="Normal"/>
    <w:next w:val="Normal"/>
    <w:link w:val="CitadestacadaCar"/>
    <w:uiPriority w:val="30"/>
    <w:qFormat/>
    <w:rsid w:val="006E028D"/>
    <w:pPr>
      <w:jc w:val="center"/>
    </w:pPr>
    <w:rPr>
      <w:rFonts w:ascii="Open Sans Light" w:hAnsi="Open Sans Light"/>
      <w:color w:val="00A3DA" w:themeColor="background2"/>
      <w:sz w:val="20"/>
      <w:szCs w:val="20"/>
    </w:rPr>
  </w:style>
  <w:style w:type="character" w:customStyle="1" w:styleId="CitadestacadaCar">
    <w:name w:val="Cita destacada Car"/>
    <w:basedOn w:val="Fuentedeprrafopredeter"/>
    <w:link w:val="Citadestacada"/>
    <w:uiPriority w:val="30"/>
    <w:rsid w:val="006E028D"/>
    <w:rPr>
      <w:rFonts w:ascii="Open Sans Light" w:hAnsi="Open Sans Light"/>
      <w:color w:val="00A3DA" w:themeColor="background2"/>
      <w:sz w:val="20"/>
      <w:szCs w:val="20"/>
      <w:u w:val="none"/>
    </w:rPr>
  </w:style>
  <w:style w:type="character" w:customStyle="1" w:styleId="Ttulo5Car">
    <w:name w:val="Título 5 Car"/>
    <w:basedOn w:val="Fuentedeprrafopredeter"/>
    <w:link w:val="Ttulo5"/>
    <w:uiPriority w:val="9"/>
    <w:semiHidden/>
    <w:rsid w:val="00B84933"/>
    <w:rPr>
      <w:rFonts w:ascii="Open Sans" w:eastAsiaTheme="majorEastAsia" w:hAnsi="Open Sans" w:cstheme="majorBidi"/>
      <w:color w:val="262626" w:themeColor="accent1" w:themeShade="BF"/>
      <w:sz w:val="22"/>
      <w:szCs w:val="24"/>
      <w:u w:val="none"/>
    </w:rPr>
  </w:style>
  <w:style w:type="numbering" w:customStyle="1" w:styleId="Estilo1">
    <w:name w:val="Estilo1"/>
    <w:uiPriority w:val="99"/>
    <w:rsid w:val="00E96091"/>
    <w:pPr>
      <w:numPr>
        <w:numId w:val="5"/>
      </w:numPr>
    </w:pPr>
  </w:style>
  <w:style w:type="paragraph" w:styleId="Encabezado">
    <w:name w:val="header"/>
    <w:basedOn w:val="Normal"/>
    <w:link w:val="EncabezadoCar"/>
    <w:uiPriority w:val="99"/>
    <w:unhideWhenUsed/>
    <w:rsid w:val="00C5217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52173"/>
    <w:rPr>
      <w:rFonts w:ascii="Open Sans" w:hAnsi="Open Sans"/>
      <w:color w:val="343433" w:themeColor="text1"/>
      <w:sz w:val="22"/>
      <w:szCs w:val="24"/>
      <w:u w:val="none"/>
    </w:rPr>
  </w:style>
  <w:style w:type="paragraph" w:styleId="Piedepgina">
    <w:name w:val="footer"/>
    <w:basedOn w:val="Normal"/>
    <w:link w:val="PiedepginaCar"/>
    <w:uiPriority w:val="99"/>
    <w:unhideWhenUsed/>
    <w:rsid w:val="00C5217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52173"/>
    <w:rPr>
      <w:rFonts w:ascii="Open Sans" w:hAnsi="Open Sans"/>
      <w:color w:val="343433" w:themeColor="text1"/>
      <w:sz w:val="22"/>
      <w:szCs w:val="24"/>
      <w:u w:val="none"/>
    </w:rPr>
  </w:style>
  <w:style w:type="character" w:styleId="Nmerodepgina">
    <w:name w:val="page number"/>
    <w:basedOn w:val="Fuentedeprrafopredeter"/>
    <w:uiPriority w:val="99"/>
    <w:semiHidden/>
    <w:unhideWhenUsed/>
    <w:rsid w:val="00C52173"/>
  </w:style>
  <w:style w:type="paragraph" w:customStyle="1" w:styleId="Standard">
    <w:name w:val="Standard"/>
    <w:rsid w:val="006A1063"/>
    <w:pPr>
      <w:suppressAutoHyphens/>
      <w:autoSpaceDN w:val="0"/>
      <w:spacing w:before="120" w:after="120" w:line="360" w:lineRule="auto"/>
      <w:jc w:val="both"/>
    </w:pPr>
    <w:rPr>
      <w:rFonts w:ascii="Verdana" w:eastAsia="Times New Roman" w:hAnsi="Verdana" w:cs="Verdana"/>
      <w:color w:val="auto"/>
      <w:kern w:val="3"/>
      <w:sz w:val="22"/>
      <w:szCs w:val="20"/>
      <w:u w:val="none"/>
      <w:lang w:eastAsia="zh-CN"/>
    </w:rPr>
  </w:style>
  <w:style w:type="table" w:styleId="Tablaconcuadrcula">
    <w:name w:val="Table Grid"/>
    <w:basedOn w:val="Tablanormal"/>
    <w:uiPriority w:val="39"/>
    <w:rsid w:val="006A1063"/>
    <w:rPr>
      <w:rFonts w:asciiTheme="minorHAnsi" w:eastAsia="SimSun" w:hAnsiTheme="minorHAnsi"/>
      <w:color w:val="auto"/>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8D3F91"/>
    <w:tblPr>
      <w:tblStyleRowBandSize w:val="1"/>
      <w:tblStyleColBandSize w:val="1"/>
      <w:tblBorders>
        <w:top w:val="single" w:sz="4" w:space="0" w:color="999997" w:themeColor="text1" w:themeTint="80"/>
        <w:bottom w:val="single" w:sz="4" w:space="0" w:color="999997" w:themeColor="text1" w:themeTint="80"/>
      </w:tblBorders>
    </w:tblPr>
    <w:tblStylePr w:type="firstRow">
      <w:rPr>
        <w:b/>
        <w:bCs/>
      </w:rPr>
      <w:tblPr/>
      <w:tcPr>
        <w:tcBorders>
          <w:bottom w:val="single" w:sz="4" w:space="0" w:color="999997" w:themeColor="text1" w:themeTint="80"/>
        </w:tcBorders>
      </w:tcPr>
    </w:tblStylePr>
    <w:tblStylePr w:type="lastRow">
      <w:rPr>
        <w:b/>
        <w:bCs/>
      </w:rPr>
      <w:tblPr/>
      <w:tcPr>
        <w:tcBorders>
          <w:top w:val="single" w:sz="4" w:space="0" w:color="999997" w:themeColor="text1" w:themeTint="80"/>
        </w:tcBorders>
      </w:tcPr>
    </w:tblStylePr>
    <w:tblStylePr w:type="firstCol">
      <w:rPr>
        <w:b/>
        <w:bCs/>
      </w:rPr>
    </w:tblStylePr>
    <w:tblStylePr w:type="lastCol">
      <w:rPr>
        <w:b/>
        <w:bCs/>
      </w:rPr>
    </w:tblStylePr>
    <w:tblStylePr w:type="band1Vert">
      <w:tblPr/>
      <w:tcPr>
        <w:tcBorders>
          <w:left w:val="single" w:sz="4" w:space="0" w:color="999997" w:themeColor="text1" w:themeTint="80"/>
          <w:right w:val="single" w:sz="4" w:space="0" w:color="999997" w:themeColor="text1" w:themeTint="80"/>
        </w:tcBorders>
      </w:tcPr>
    </w:tblStylePr>
    <w:tblStylePr w:type="band2Vert">
      <w:tblPr/>
      <w:tcPr>
        <w:tcBorders>
          <w:left w:val="single" w:sz="4" w:space="0" w:color="999997" w:themeColor="text1" w:themeTint="80"/>
          <w:right w:val="single" w:sz="4" w:space="0" w:color="999997" w:themeColor="text1" w:themeTint="80"/>
        </w:tcBorders>
      </w:tcPr>
    </w:tblStylePr>
    <w:tblStylePr w:type="band1Horz">
      <w:tblPr/>
      <w:tcPr>
        <w:tcBorders>
          <w:top w:val="single" w:sz="4" w:space="0" w:color="999997" w:themeColor="text1" w:themeTint="80"/>
          <w:bottom w:val="single" w:sz="4" w:space="0" w:color="999997" w:themeColor="text1" w:themeTint="80"/>
        </w:tcBorders>
      </w:tcPr>
    </w:tblStylePr>
  </w:style>
  <w:style w:type="table" w:styleId="Tablaconcuadrculaclara">
    <w:name w:val="Grid Table Light"/>
    <w:basedOn w:val="Tablanormal"/>
    <w:uiPriority w:val="40"/>
    <w:rsid w:val="00E61C2D"/>
    <w:tblPr>
      <w:tblBorders>
        <w:top w:val="single" w:sz="4" w:space="0" w:color="878785" w:themeColor="background1" w:themeShade="BF"/>
        <w:left w:val="single" w:sz="4" w:space="0" w:color="878785" w:themeColor="background1" w:themeShade="BF"/>
        <w:bottom w:val="single" w:sz="4" w:space="0" w:color="878785" w:themeColor="background1" w:themeShade="BF"/>
        <w:right w:val="single" w:sz="4" w:space="0" w:color="878785" w:themeColor="background1" w:themeShade="BF"/>
        <w:insideH w:val="single" w:sz="4" w:space="0" w:color="878785" w:themeColor="background1" w:themeShade="BF"/>
        <w:insideV w:val="single" w:sz="4" w:space="0" w:color="878785"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4">
      <w:bodyDiv w:val="1"/>
      <w:marLeft w:val="0"/>
      <w:marRight w:val="0"/>
      <w:marTop w:val="0"/>
      <w:marBottom w:val="0"/>
      <w:divBdr>
        <w:top w:val="none" w:sz="0" w:space="0" w:color="auto"/>
        <w:left w:val="none" w:sz="0" w:space="0" w:color="auto"/>
        <w:bottom w:val="none" w:sz="0" w:space="0" w:color="auto"/>
        <w:right w:val="none" w:sz="0" w:space="0" w:color="auto"/>
      </w:divBdr>
    </w:div>
    <w:div w:id="630210750">
      <w:bodyDiv w:val="1"/>
      <w:marLeft w:val="0"/>
      <w:marRight w:val="0"/>
      <w:marTop w:val="0"/>
      <w:marBottom w:val="0"/>
      <w:divBdr>
        <w:top w:val="none" w:sz="0" w:space="0" w:color="auto"/>
        <w:left w:val="none" w:sz="0" w:space="0" w:color="auto"/>
        <w:bottom w:val="none" w:sz="0" w:space="0" w:color="auto"/>
        <w:right w:val="none" w:sz="0" w:space="0" w:color="auto"/>
      </w:divBdr>
    </w:div>
    <w:div w:id="710350085">
      <w:bodyDiv w:val="1"/>
      <w:marLeft w:val="0"/>
      <w:marRight w:val="0"/>
      <w:marTop w:val="0"/>
      <w:marBottom w:val="0"/>
      <w:divBdr>
        <w:top w:val="none" w:sz="0" w:space="0" w:color="auto"/>
        <w:left w:val="none" w:sz="0" w:space="0" w:color="auto"/>
        <w:bottom w:val="none" w:sz="0" w:space="0" w:color="auto"/>
        <w:right w:val="none" w:sz="0" w:space="0" w:color="auto"/>
      </w:divBdr>
    </w:div>
    <w:div w:id="784277240">
      <w:bodyDiv w:val="1"/>
      <w:marLeft w:val="0"/>
      <w:marRight w:val="0"/>
      <w:marTop w:val="0"/>
      <w:marBottom w:val="0"/>
      <w:divBdr>
        <w:top w:val="none" w:sz="0" w:space="0" w:color="auto"/>
        <w:left w:val="none" w:sz="0" w:space="0" w:color="auto"/>
        <w:bottom w:val="none" w:sz="0" w:space="0" w:color="auto"/>
        <w:right w:val="none" w:sz="0" w:space="0" w:color="auto"/>
      </w:divBdr>
    </w:div>
    <w:div w:id="899444177">
      <w:bodyDiv w:val="1"/>
      <w:marLeft w:val="0"/>
      <w:marRight w:val="0"/>
      <w:marTop w:val="0"/>
      <w:marBottom w:val="0"/>
      <w:divBdr>
        <w:top w:val="none" w:sz="0" w:space="0" w:color="auto"/>
        <w:left w:val="none" w:sz="0" w:space="0" w:color="auto"/>
        <w:bottom w:val="none" w:sz="0" w:space="0" w:color="auto"/>
        <w:right w:val="none" w:sz="0" w:space="0" w:color="auto"/>
      </w:divBdr>
    </w:div>
    <w:div w:id="1025793873">
      <w:bodyDiv w:val="1"/>
      <w:marLeft w:val="0"/>
      <w:marRight w:val="0"/>
      <w:marTop w:val="0"/>
      <w:marBottom w:val="0"/>
      <w:divBdr>
        <w:top w:val="none" w:sz="0" w:space="0" w:color="auto"/>
        <w:left w:val="none" w:sz="0" w:space="0" w:color="auto"/>
        <w:bottom w:val="none" w:sz="0" w:space="0" w:color="auto"/>
        <w:right w:val="none" w:sz="0" w:space="0" w:color="auto"/>
      </w:divBdr>
    </w:div>
    <w:div w:id="1246646592">
      <w:bodyDiv w:val="1"/>
      <w:marLeft w:val="0"/>
      <w:marRight w:val="0"/>
      <w:marTop w:val="0"/>
      <w:marBottom w:val="0"/>
      <w:divBdr>
        <w:top w:val="none" w:sz="0" w:space="0" w:color="auto"/>
        <w:left w:val="none" w:sz="0" w:space="0" w:color="auto"/>
        <w:bottom w:val="none" w:sz="0" w:space="0" w:color="auto"/>
        <w:right w:val="none" w:sz="0" w:space="0" w:color="auto"/>
      </w:divBdr>
    </w:div>
    <w:div w:id="1347558150">
      <w:bodyDiv w:val="1"/>
      <w:marLeft w:val="0"/>
      <w:marRight w:val="0"/>
      <w:marTop w:val="0"/>
      <w:marBottom w:val="0"/>
      <w:divBdr>
        <w:top w:val="none" w:sz="0" w:space="0" w:color="auto"/>
        <w:left w:val="none" w:sz="0" w:space="0" w:color="auto"/>
        <w:bottom w:val="none" w:sz="0" w:space="0" w:color="auto"/>
        <w:right w:val="none" w:sz="0" w:space="0" w:color="auto"/>
      </w:divBdr>
    </w:div>
    <w:div w:id="1491486807">
      <w:bodyDiv w:val="1"/>
      <w:marLeft w:val="0"/>
      <w:marRight w:val="0"/>
      <w:marTop w:val="0"/>
      <w:marBottom w:val="0"/>
      <w:divBdr>
        <w:top w:val="none" w:sz="0" w:space="0" w:color="auto"/>
        <w:left w:val="none" w:sz="0" w:space="0" w:color="auto"/>
        <w:bottom w:val="none" w:sz="0" w:space="0" w:color="auto"/>
        <w:right w:val="none" w:sz="0" w:space="0" w:color="auto"/>
      </w:divBdr>
    </w:div>
    <w:div w:id="1577327839">
      <w:bodyDiv w:val="1"/>
      <w:marLeft w:val="0"/>
      <w:marRight w:val="0"/>
      <w:marTop w:val="0"/>
      <w:marBottom w:val="0"/>
      <w:divBdr>
        <w:top w:val="none" w:sz="0" w:space="0" w:color="auto"/>
        <w:left w:val="none" w:sz="0" w:space="0" w:color="auto"/>
        <w:bottom w:val="none" w:sz="0" w:space="0" w:color="auto"/>
        <w:right w:val="none" w:sz="0" w:space="0" w:color="auto"/>
      </w:divBdr>
    </w:div>
    <w:div w:id="1650131368">
      <w:bodyDiv w:val="1"/>
      <w:marLeft w:val="0"/>
      <w:marRight w:val="0"/>
      <w:marTop w:val="0"/>
      <w:marBottom w:val="0"/>
      <w:divBdr>
        <w:top w:val="none" w:sz="0" w:space="0" w:color="auto"/>
        <w:left w:val="none" w:sz="0" w:space="0" w:color="auto"/>
        <w:bottom w:val="none" w:sz="0" w:space="0" w:color="auto"/>
        <w:right w:val="none" w:sz="0" w:space="0" w:color="auto"/>
      </w:divBdr>
    </w:div>
    <w:div w:id="1665619970">
      <w:bodyDiv w:val="1"/>
      <w:marLeft w:val="0"/>
      <w:marRight w:val="0"/>
      <w:marTop w:val="0"/>
      <w:marBottom w:val="0"/>
      <w:divBdr>
        <w:top w:val="none" w:sz="0" w:space="0" w:color="auto"/>
        <w:left w:val="none" w:sz="0" w:space="0" w:color="auto"/>
        <w:bottom w:val="none" w:sz="0" w:space="0" w:color="auto"/>
        <w:right w:val="none" w:sz="0" w:space="0" w:color="auto"/>
      </w:divBdr>
    </w:div>
    <w:div w:id="1675500122">
      <w:bodyDiv w:val="1"/>
      <w:marLeft w:val="0"/>
      <w:marRight w:val="0"/>
      <w:marTop w:val="0"/>
      <w:marBottom w:val="0"/>
      <w:divBdr>
        <w:top w:val="none" w:sz="0" w:space="0" w:color="auto"/>
        <w:left w:val="none" w:sz="0" w:space="0" w:color="auto"/>
        <w:bottom w:val="none" w:sz="0" w:space="0" w:color="auto"/>
        <w:right w:val="none" w:sz="0" w:space="0" w:color="auto"/>
      </w:divBdr>
    </w:div>
    <w:div w:id="1850869498">
      <w:bodyDiv w:val="1"/>
      <w:marLeft w:val="0"/>
      <w:marRight w:val="0"/>
      <w:marTop w:val="0"/>
      <w:marBottom w:val="0"/>
      <w:divBdr>
        <w:top w:val="none" w:sz="0" w:space="0" w:color="auto"/>
        <w:left w:val="none" w:sz="0" w:space="0" w:color="auto"/>
        <w:bottom w:val="none" w:sz="0" w:space="0" w:color="auto"/>
        <w:right w:val="none" w:sz="0" w:space="0" w:color="auto"/>
      </w:divBdr>
    </w:div>
    <w:div w:id="1879008525">
      <w:bodyDiv w:val="1"/>
      <w:marLeft w:val="0"/>
      <w:marRight w:val="0"/>
      <w:marTop w:val="0"/>
      <w:marBottom w:val="0"/>
      <w:divBdr>
        <w:top w:val="none" w:sz="0" w:space="0" w:color="auto"/>
        <w:left w:val="none" w:sz="0" w:space="0" w:color="auto"/>
        <w:bottom w:val="none" w:sz="0" w:space="0" w:color="auto"/>
        <w:right w:val="none" w:sz="0" w:space="0" w:color="auto"/>
      </w:divBdr>
    </w:div>
    <w:div w:id="1886981940">
      <w:bodyDiv w:val="1"/>
      <w:marLeft w:val="0"/>
      <w:marRight w:val="0"/>
      <w:marTop w:val="0"/>
      <w:marBottom w:val="0"/>
      <w:divBdr>
        <w:top w:val="none" w:sz="0" w:space="0" w:color="auto"/>
        <w:left w:val="none" w:sz="0" w:space="0" w:color="auto"/>
        <w:bottom w:val="none" w:sz="0" w:space="0" w:color="auto"/>
        <w:right w:val="none" w:sz="0" w:space="0" w:color="auto"/>
      </w:divBdr>
    </w:div>
    <w:div w:id="1951475966">
      <w:bodyDiv w:val="1"/>
      <w:marLeft w:val="0"/>
      <w:marRight w:val="0"/>
      <w:marTop w:val="0"/>
      <w:marBottom w:val="0"/>
      <w:divBdr>
        <w:top w:val="none" w:sz="0" w:space="0" w:color="auto"/>
        <w:left w:val="none" w:sz="0" w:space="0" w:color="auto"/>
        <w:bottom w:val="none" w:sz="0" w:space="0" w:color="auto"/>
        <w:right w:val="none" w:sz="0" w:space="0" w:color="auto"/>
      </w:divBdr>
    </w:div>
    <w:div w:id="1990089292">
      <w:bodyDiv w:val="1"/>
      <w:marLeft w:val="0"/>
      <w:marRight w:val="0"/>
      <w:marTop w:val="0"/>
      <w:marBottom w:val="0"/>
      <w:divBdr>
        <w:top w:val="none" w:sz="0" w:space="0" w:color="auto"/>
        <w:left w:val="none" w:sz="0" w:space="0" w:color="auto"/>
        <w:bottom w:val="none" w:sz="0" w:space="0" w:color="auto"/>
        <w:right w:val="none" w:sz="0" w:space="0" w:color="auto"/>
      </w:divBdr>
    </w:div>
    <w:div w:id="199834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DiH DATAlife">
      <a:dk1>
        <a:srgbClr val="343433"/>
      </a:dk1>
      <a:lt1>
        <a:srgbClr val="B4B4B3"/>
      </a:lt1>
      <a:dk2>
        <a:srgbClr val="009D8F"/>
      </a:dk2>
      <a:lt2>
        <a:srgbClr val="00A3DA"/>
      </a:lt2>
      <a:accent1>
        <a:srgbClr val="333433"/>
      </a:accent1>
      <a:accent2>
        <a:srgbClr val="B3B5B3"/>
      </a:accent2>
      <a:accent3>
        <a:srgbClr val="009D8F"/>
      </a:accent3>
      <a:accent4>
        <a:srgbClr val="00A3DA"/>
      </a:accent4>
      <a:accent5>
        <a:srgbClr val="333433"/>
      </a:accent5>
      <a:accent6>
        <a:srgbClr val="B3B5B3"/>
      </a:accent6>
      <a:hlink>
        <a:srgbClr val="009D8F"/>
      </a:hlink>
      <a:folHlink>
        <a:srgbClr val="00A3D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11BF013ED606419CAFD52973F569BC" ma:contentTypeVersion="7" ma:contentTypeDescription="Crear nuevo documento." ma:contentTypeScope="" ma:versionID="6aa8e42d52f45a26fa7f40a544411f12">
  <xsd:schema xmlns:xsd="http://www.w3.org/2001/XMLSchema" xmlns:xs="http://www.w3.org/2001/XMLSchema" xmlns:p="http://schemas.microsoft.com/office/2006/metadata/properties" xmlns:ns2="04c5f6ee-23ed-4550-b58e-f660a6bc7d46" targetNamespace="http://schemas.microsoft.com/office/2006/metadata/properties" ma:root="true" ma:fieldsID="b08ed97322dd98790557834f25d4ea13" ns2:_="">
    <xsd:import namespace="04c5f6ee-23ed-4550-b58e-f660a6bc7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f6ee-23ed-4550-b58e-f660a6bc7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0C69-3F92-4B17-8931-A4D10A01689F}">
  <ds:schemaRefs>
    <ds:schemaRef ds:uri="http://schemas.microsoft.com/sharepoint/v3/contenttype/forms"/>
  </ds:schemaRefs>
</ds:datastoreItem>
</file>

<file path=customXml/itemProps2.xml><?xml version="1.0" encoding="utf-8"?>
<ds:datastoreItem xmlns:ds="http://schemas.openxmlformats.org/officeDocument/2006/customXml" ds:itemID="{2A1AB555-EFDB-4DCA-8DE3-2C8F27C88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7A38C-2CF2-4170-910F-8DA08B06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f6ee-23ed-4550-b58e-f660a6bc7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5120F-2A65-4BA8-B5B3-5F686825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454</Words>
  <Characters>2499</Characters>
  <Application>Microsoft Office Word</Application>
  <DocSecurity>0</DocSecurity>
  <Lines>20</Lines>
  <Paragraphs>5</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Título 1</vt:lpstr>
      <vt:lpstr>    Título 2</vt:lpstr>
      <vt:lpstr>        Título 3</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Fraga María</dc:creator>
  <cp:keywords/>
  <dc:description/>
  <cp:lastModifiedBy>Lucía - DIH DATAlife-Comunicación</cp:lastModifiedBy>
  <cp:revision>8</cp:revision>
  <dcterms:created xsi:type="dcterms:W3CDTF">2025-07-09T07:33:00Z</dcterms:created>
  <dcterms:modified xsi:type="dcterms:W3CDTF">2025-09-03T09:01:00Z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bef1cb2d0528465fdc9f38941157e4c7ae63a3651496f42b696d86d70a41a3d5</vt:lpwstr>
  </property>
  <property fmtid="{D5CDD505-2E9C-101B-9397-08002B2CF9AE}" pid="3" name="MediaServiceImageTags">
    <vt:lpwstr/>
  </property>
  <property fmtid="{D5CDD505-2E9C-101B-9397-08002B2CF9AE}" pid="4" name="ContentTypeId">
    <vt:lpwstr>0x0101003511BF013ED606419CAFD52973F569BC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